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92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Proyecto de investigación</w:t>
      </w:r>
    </w:p>
    <w:p w:rsidR="0066092D" w:rsidRPr="00370E51" w:rsidRDefault="0066092D" w:rsidP="0066092D">
      <w:pPr>
        <w:spacing w:line="240" w:lineRule="auto"/>
        <w:jc w:val="center"/>
        <w:rPr>
          <w:rFonts w:ascii="Arial" w:eastAsia="Times New Roman" w:hAnsi="Arial" w:cs="Arial"/>
          <w:color w:val="000000" w:themeColor="text1"/>
          <w:sz w:val="24"/>
          <w:szCs w:val="24"/>
          <w:lang w:eastAsia="es-CO"/>
        </w:rPr>
      </w:pP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Manual de funciones</w:t>
      </w:r>
    </w:p>
    <w:p w:rsidR="0066092D" w:rsidRPr="00370E51" w:rsidRDefault="0066092D" w:rsidP="009D19B2">
      <w:pPr>
        <w:spacing w:line="240" w:lineRule="auto"/>
        <w:rPr>
          <w:rFonts w:ascii="Arial" w:eastAsia="Times New Roman" w:hAnsi="Arial" w:cs="Arial"/>
          <w:color w:val="000000" w:themeColor="text1"/>
          <w:sz w:val="24"/>
          <w:szCs w:val="24"/>
          <w:lang w:eastAsia="es-CO"/>
        </w:rPr>
      </w:pPr>
    </w:p>
    <w:p w:rsidR="0066092D" w:rsidRPr="00370E51" w:rsidRDefault="0066092D" w:rsidP="0066092D">
      <w:pPr>
        <w:spacing w:line="240" w:lineRule="auto"/>
        <w:jc w:val="center"/>
        <w:rPr>
          <w:rFonts w:ascii="Arial" w:eastAsia="Times New Roman" w:hAnsi="Arial" w:cs="Arial"/>
          <w:color w:val="000000" w:themeColor="text1"/>
          <w:sz w:val="24"/>
          <w:szCs w:val="24"/>
          <w:lang w:eastAsia="es-CO"/>
        </w:rPr>
      </w:pP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Daniela Hernández Cast</w:t>
      </w:r>
      <w:r w:rsidR="0066092D" w:rsidRPr="00370E51">
        <w:rPr>
          <w:rFonts w:ascii="Arial" w:eastAsia="Times New Roman" w:hAnsi="Arial" w:cs="Arial"/>
          <w:color w:val="000000" w:themeColor="text1"/>
          <w:sz w:val="24"/>
          <w:szCs w:val="24"/>
          <w:lang w:eastAsia="es-CO"/>
        </w:rPr>
        <w:t>r</w:t>
      </w:r>
      <w:r w:rsidRPr="00370E51">
        <w:rPr>
          <w:rFonts w:ascii="Arial" w:eastAsia="Times New Roman" w:hAnsi="Arial" w:cs="Arial"/>
          <w:color w:val="000000" w:themeColor="text1"/>
          <w:sz w:val="24"/>
          <w:szCs w:val="24"/>
          <w:lang w:eastAsia="es-CO"/>
        </w:rPr>
        <w:t>illón</w:t>
      </w: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Jessica Valencia Ayala</w:t>
      </w: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Ana María Vargas Estrada</w:t>
      </w: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Lina María Muñoz Alvarez</w:t>
      </w: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Stiven Rivillas Alzate</w:t>
      </w: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Andres Alvarez Taborda</w:t>
      </w:r>
    </w:p>
    <w:p w:rsidR="0066092D" w:rsidRPr="00370E51" w:rsidRDefault="0066092D" w:rsidP="0066092D">
      <w:pPr>
        <w:spacing w:line="240" w:lineRule="auto"/>
        <w:jc w:val="center"/>
        <w:rPr>
          <w:rFonts w:ascii="Arial" w:eastAsia="Times New Roman" w:hAnsi="Arial" w:cs="Arial"/>
          <w:color w:val="000000" w:themeColor="text1"/>
          <w:sz w:val="24"/>
          <w:szCs w:val="24"/>
          <w:lang w:eastAsia="es-CO"/>
        </w:rPr>
      </w:pPr>
    </w:p>
    <w:p w:rsidR="00370E51" w:rsidRPr="00370E51" w:rsidRDefault="00370E51" w:rsidP="0066092D">
      <w:pPr>
        <w:spacing w:line="240" w:lineRule="auto"/>
        <w:jc w:val="center"/>
        <w:rPr>
          <w:rFonts w:ascii="Arial" w:eastAsia="Times New Roman" w:hAnsi="Arial" w:cs="Arial"/>
          <w:color w:val="000000" w:themeColor="text1"/>
          <w:sz w:val="24"/>
          <w:szCs w:val="24"/>
          <w:lang w:eastAsia="es-CO"/>
        </w:rPr>
      </w:pPr>
    </w:p>
    <w:p w:rsidR="007A665D" w:rsidRPr="00370E51" w:rsidRDefault="007A665D" w:rsidP="0066092D">
      <w:pPr>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 xml:space="preserve">Instructor: Vladimir arenas crespo </w:t>
      </w:r>
    </w:p>
    <w:p w:rsidR="0066092D" w:rsidRPr="00370E51" w:rsidRDefault="0066092D" w:rsidP="009D19B2">
      <w:pPr>
        <w:shd w:val="clear" w:color="auto" w:fill="FFFFFF" w:themeFill="background1"/>
        <w:spacing w:line="240" w:lineRule="auto"/>
        <w:rPr>
          <w:rFonts w:ascii="Arial" w:eastAsia="Times New Roman" w:hAnsi="Arial" w:cs="Arial"/>
          <w:color w:val="000000" w:themeColor="text1"/>
          <w:sz w:val="24"/>
          <w:szCs w:val="24"/>
          <w:lang w:eastAsia="es-CO"/>
        </w:rPr>
      </w:pP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p>
    <w:p w:rsidR="007A665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 xml:space="preserve">Definir proveer y procesar la información </w:t>
      </w: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554528</w:t>
      </w:r>
    </w:p>
    <w:p w:rsidR="0066092D" w:rsidRPr="00370E51" w:rsidRDefault="0066092D" w:rsidP="00370E51">
      <w:pPr>
        <w:shd w:val="clear" w:color="auto" w:fill="FFFFFF" w:themeFill="background1"/>
        <w:spacing w:line="240" w:lineRule="auto"/>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SENA</w:t>
      </w: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2013-09-19</w:t>
      </w: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t xml:space="preserve">MEDELLÍN </w:t>
      </w:r>
    </w:p>
    <w:p w:rsidR="0066092D" w:rsidRPr="00370E51" w:rsidRDefault="0066092D" w:rsidP="0066092D">
      <w:pPr>
        <w:shd w:val="clear" w:color="auto" w:fill="FFFFFF" w:themeFill="background1"/>
        <w:spacing w:line="240" w:lineRule="auto"/>
        <w:jc w:val="center"/>
        <w:rPr>
          <w:rFonts w:ascii="Arial" w:eastAsia="Times New Roman" w:hAnsi="Arial" w:cs="Arial"/>
          <w:color w:val="000000" w:themeColor="text1"/>
          <w:sz w:val="24"/>
          <w:szCs w:val="24"/>
          <w:lang w:eastAsia="es-CO"/>
        </w:rPr>
      </w:pPr>
    </w:p>
    <w:p w:rsidR="007A665D" w:rsidRPr="00370E51" w:rsidRDefault="007A665D" w:rsidP="0066092D">
      <w:pPr>
        <w:spacing w:line="240" w:lineRule="auto"/>
        <w:rPr>
          <w:rFonts w:ascii="Arial" w:eastAsia="Times New Roman" w:hAnsi="Arial" w:cs="Arial"/>
          <w:color w:val="000000" w:themeColor="text1"/>
          <w:sz w:val="24"/>
          <w:szCs w:val="24"/>
          <w:lang w:eastAsia="es-CO"/>
        </w:rPr>
      </w:pPr>
    </w:p>
    <w:p w:rsidR="007A665D" w:rsidRPr="00370E51" w:rsidRDefault="007A665D" w:rsidP="0025078A">
      <w:pPr>
        <w:spacing w:line="240" w:lineRule="auto"/>
        <w:jc w:val="both"/>
        <w:rPr>
          <w:rFonts w:ascii="Arial" w:eastAsia="Times New Roman" w:hAnsi="Arial" w:cs="Arial"/>
          <w:color w:val="000000" w:themeColor="text1"/>
          <w:sz w:val="24"/>
          <w:szCs w:val="24"/>
          <w:lang w:eastAsia="es-CO"/>
        </w:rPr>
      </w:pPr>
    </w:p>
    <w:p w:rsidR="004F0A4F" w:rsidRPr="0025078A" w:rsidRDefault="00370E51" w:rsidP="0025078A">
      <w:pPr>
        <w:jc w:val="both"/>
        <w:rPr>
          <w:rFonts w:ascii="Arial" w:eastAsia="Times New Roman" w:hAnsi="Arial" w:cs="Arial"/>
          <w:b/>
          <w:color w:val="000000" w:themeColor="text1"/>
          <w:sz w:val="24"/>
          <w:szCs w:val="24"/>
          <w:lang w:eastAsia="es-CO"/>
        </w:rPr>
      </w:pPr>
      <w:r w:rsidRPr="0025078A">
        <w:rPr>
          <w:rFonts w:ascii="Arial" w:eastAsia="Times New Roman" w:hAnsi="Arial" w:cs="Arial"/>
          <w:b/>
          <w:color w:val="000000" w:themeColor="text1"/>
          <w:sz w:val="24"/>
          <w:szCs w:val="24"/>
          <w:lang w:eastAsia="es-CO"/>
        </w:rPr>
        <w:t>INTRODUCCIÓN</w:t>
      </w:r>
    </w:p>
    <w:p w:rsidR="004F0A4F" w:rsidRPr="00370E51" w:rsidRDefault="004F0A4F" w:rsidP="0025078A">
      <w:pPr>
        <w:jc w:val="both"/>
        <w:rPr>
          <w:rFonts w:ascii="Arial" w:hAnsi="Arial" w:cs="Arial"/>
          <w:color w:val="000000" w:themeColor="text1"/>
          <w:sz w:val="24"/>
          <w:szCs w:val="24"/>
          <w:shd w:val="clear" w:color="auto" w:fill="FFFFFF"/>
        </w:rPr>
      </w:pPr>
      <w:r w:rsidRPr="00370E51">
        <w:rPr>
          <w:rFonts w:ascii="Arial" w:hAnsi="Arial" w:cs="Arial"/>
          <w:color w:val="000000" w:themeColor="text1"/>
          <w:sz w:val="24"/>
          <w:szCs w:val="24"/>
          <w:shd w:val="clear" w:color="auto" w:fill="FFFFFF"/>
        </w:rPr>
        <w:t>Este trabajo nos permitirá profundizar más sobre el manual de funciones, el cual está encaminado al mejoramiento de la eficiencia de la entidad, utilizándolo como herramienta de consulta que permitirá establecer claridad en las funciones desempeñadas, brindando de un modo muy organizado los cargos de la empresa, permitiendo el perfeccionamiento y orientación de las responsabilidades a las que han sido asignadas, Este documento aplica a todo el personal vinculado laboralmente a la empresa respondiendo a las necesidades de estructura y consolidar el desarrollo organizacional.</w:t>
      </w: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Default="00370E51" w:rsidP="0025078A">
      <w:pPr>
        <w:jc w:val="both"/>
        <w:rPr>
          <w:rFonts w:ascii="Arial" w:eastAsia="Times New Roman" w:hAnsi="Arial" w:cs="Arial"/>
          <w:color w:val="000000" w:themeColor="text1"/>
          <w:sz w:val="24"/>
          <w:szCs w:val="24"/>
          <w:lang w:eastAsia="es-CO"/>
        </w:rPr>
      </w:pPr>
    </w:p>
    <w:p w:rsidR="009D19B2" w:rsidRPr="00370E51" w:rsidRDefault="009D19B2" w:rsidP="0025078A">
      <w:pPr>
        <w:jc w:val="both"/>
        <w:rPr>
          <w:rFonts w:ascii="Arial" w:eastAsia="Times New Roman" w:hAnsi="Arial" w:cs="Arial"/>
          <w:color w:val="000000" w:themeColor="text1"/>
          <w:sz w:val="24"/>
          <w:szCs w:val="24"/>
          <w:lang w:eastAsia="es-CO"/>
        </w:rPr>
      </w:pPr>
    </w:p>
    <w:p w:rsidR="0025078A" w:rsidRDefault="00BB0F1F" w:rsidP="0025078A">
      <w:pPr>
        <w:jc w:val="both"/>
        <w:rPr>
          <w:rFonts w:ascii="Arial" w:eastAsia="Times New Roman" w:hAnsi="Arial" w:cs="Arial"/>
          <w:b/>
          <w:color w:val="000000" w:themeColor="text1"/>
          <w:sz w:val="24"/>
          <w:szCs w:val="24"/>
          <w:lang w:eastAsia="es-CO"/>
        </w:rPr>
      </w:pPr>
      <w:r w:rsidRPr="0025078A">
        <w:rPr>
          <w:rFonts w:ascii="Arial" w:eastAsia="Times New Roman" w:hAnsi="Arial" w:cs="Arial"/>
          <w:b/>
          <w:color w:val="000000" w:themeColor="text1"/>
          <w:sz w:val="24"/>
          <w:szCs w:val="24"/>
          <w:lang w:eastAsia="es-CO"/>
        </w:rPr>
        <w:t xml:space="preserve">JUSTIFICACION </w:t>
      </w:r>
    </w:p>
    <w:p w:rsidR="00562856" w:rsidRPr="00370E51" w:rsidRDefault="00BB0F1F" w:rsidP="0025078A">
      <w:pPr>
        <w:jc w:val="both"/>
        <w:rPr>
          <w:rFonts w:ascii="Arial" w:eastAsia="Times New Roman" w:hAnsi="Arial" w:cs="Arial"/>
          <w:color w:val="000000" w:themeColor="text1"/>
          <w:sz w:val="24"/>
          <w:szCs w:val="24"/>
          <w:lang w:eastAsia="es-CO"/>
        </w:rPr>
      </w:pPr>
      <w:r w:rsidRPr="00370E51">
        <w:rPr>
          <w:rFonts w:ascii="Arial" w:eastAsia="Times New Roman" w:hAnsi="Arial" w:cs="Arial"/>
          <w:color w:val="000000" w:themeColor="text1"/>
          <w:sz w:val="24"/>
          <w:szCs w:val="24"/>
          <w:lang w:eastAsia="es-CO"/>
        </w:rPr>
        <w:lastRenderedPageBreak/>
        <w:br/>
        <w:t xml:space="preserve">El presente trabajo lo elaboramos con el fin de evidenciar el privilegio que adquiere una organización al incorporar estrategias tendientes a controlar los procesos, mejorar la calidad de los servicios y los resultados, garantizando la excelencia de su misión es así como el manual de funciones se convierte en una herramienta esencial para el desarrollo  de  una cultura organizacional. Así  mismo es el sostén  para la formulación de objetivos en el área de gestión del talento humano </w:t>
      </w: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370E51" w:rsidRDefault="00370E51" w:rsidP="0025078A">
      <w:pPr>
        <w:jc w:val="both"/>
        <w:rPr>
          <w:rFonts w:ascii="Arial" w:eastAsia="Times New Roman" w:hAnsi="Arial" w:cs="Arial"/>
          <w:color w:val="000000" w:themeColor="text1"/>
          <w:sz w:val="24"/>
          <w:szCs w:val="24"/>
          <w:lang w:eastAsia="es-CO"/>
        </w:rPr>
      </w:pPr>
    </w:p>
    <w:p w:rsidR="009D19B2" w:rsidRDefault="009D19B2" w:rsidP="0025078A">
      <w:pPr>
        <w:jc w:val="both"/>
        <w:rPr>
          <w:rFonts w:ascii="Arial" w:eastAsia="Times New Roman" w:hAnsi="Arial" w:cs="Arial"/>
          <w:color w:val="000000" w:themeColor="text1"/>
          <w:sz w:val="24"/>
          <w:szCs w:val="24"/>
          <w:lang w:eastAsia="es-CO"/>
        </w:rPr>
      </w:pPr>
    </w:p>
    <w:p w:rsidR="009D19B2" w:rsidRDefault="009D19B2" w:rsidP="0025078A">
      <w:pPr>
        <w:jc w:val="both"/>
        <w:rPr>
          <w:rFonts w:ascii="Arial" w:eastAsia="Times New Roman" w:hAnsi="Arial" w:cs="Arial"/>
          <w:color w:val="000000" w:themeColor="text1"/>
          <w:sz w:val="24"/>
          <w:szCs w:val="24"/>
          <w:lang w:eastAsia="es-CO"/>
        </w:rPr>
      </w:pPr>
    </w:p>
    <w:p w:rsidR="009D19B2" w:rsidRDefault="009D19B2" w:rsidP="0025078A">
      <w:pPr>
        <w:jc w:val="both"/>
        <w:rPr>
          <w:rFonts w:ascii="Arial" w:eastAsia="Times New Roman" w:hAnsi="Arial" w:cs="Arial"/>
          <w:color w:val="000000" w:themeColor="text1"/>
          <w:sz w:val="24"/>
          <w:szCs w:val="24"/>
          <w:lang w:eastAsia="es-CO"/>
        </w:rPr>
      </w:pPr>
    </w:p>
    <w:p w:rsidR="009D19B2" w:rsidRDefault="009D19B2" w:rsidP="0025078A">
      <w:pPr>
        <w:jc w:val="both"/>
        <w:rPr>
          <w:rFonts w:ascii="Arial" w:eastAsia="Times New Roman" w:hAnsi="Arial" w:cs="Arial"/>
          <w:color w:val="000000" w:themeColor="text1"/>
          <w:sz w:val="24"/>
          <w:szCs w:val="24"/>
          <w:lang w:eastAsia="es-CO"/>
        </w:rPr>
      </w:pPr>
    </w:p>
    <w:p w:rsidR="009D19B2" w:rsidRDefault="009D19B2" w:rsidP="0025078A">
      <w:pPr>
        <w:jc w:val="both"/>
        <w:rPr>
          <w:rFonts w:ascii="Arial" w:eastAsia="Times New Roman" w:hAnsi="Arial" w:cs="Arial"/>
          <w:color w:val="000000" w:themeColor="text1"/>
          <w:sz w:val="24"/>
          <w:szCs w:val="24"/>
          <w:lang w:eastAsia="es-CO"/>
        </w:rPr>
      </w:pPr>
    </w:p>
    <w:p w:rsidR="009D19B2" w:rsidRPr="00370E51" w:rsidRDefault="009D19B2" w:rsidP="0025078A">
      <w:pPr>
        <w:jc w:val="both"/>
        <w:rPr>
          <w:rFonts w:ascii="Arial" w:eastAsia="Times New Roman" w:hAnsi="Arial" w:cs="Arial"/>
          <w:color w:val="000000" w:themeColor="text1"/>
          <w:sz w:val="24"/>
          <w:szCs w:val="24"/>
          <w:lang w:eastAsia="es-CO"/>
        </w:rPr>
      </w:pPr>
    </w:p>
    <w:p w:rsidR="00370E51" w:rsidRPr="00370E51" w:rsidRDefault="00370E51" w:rsidP="0025078A">
      <w:pPr>
        <w:jc w:val="both"/>
        <w:rPr>
          <w:rFonts w:ascii="Arial" w:eastAsia="Times New Roman" w:hAnsi="Arial" w:cs="Arial"/>
          <w:color w:val="000000" w:themeColor="text1"/>
          <w:sz w:val="24"/>
          <w:szCs w:val="24"/>
          <w:lang w:eastAsia="es-CO"/>
        </w:rPr>
      </w:pPr>
    </w:p>
    <w:p w:rsidR="00BB0F1F" w:rsidRPr="00370E51" w:rsidRDefault="00BB0F1F" w:rsidP="009D19B2">
      <w:pPr>
        <w:rPr>
          <w:rFonts w:ascii="Arial" w:eastAsia="Times New Roman" w:hAnsi="Arial" w:cs="Arial"/>
          <w:color w:val="000000" w:themeColor="text1"/>
          <w:sz w:val="24"/>
          <w:szCs w:val="24"/>
          <w:lang w:eastAsia="es-CO"/>
        </w:rPr>
      </w:pPr>
      <w:r w:rsidRPr="0025078A">
        <w:rPr>
          <w:rFonts w:ascii="Arial" w:eastAsia="Times New Roman" w:hAnsi="Arial" w:cs="Arial"/>
          <w:b/>
          <w:color w:val="000000" w:themeColor="text1"/>
          <w:sz w:val="24"/>
          <w:szCs w:val="24"/>
          <w:lang w:eastAsia="es-CO"/>
        </w:rPr>
        <w:t>OBJETIVOS GENERAL</w:t>
      </w:r>
      <w:r w:rsidRPr="00370E51">
        <w:rPr>
          <w:rFonts w:ascii="Arial" w:eastAsia="Times New Roman" w:hAnsi="Arial" w:cs="Arial"/>
          <w:color w:val="000000" w:themeColor="text1"/>
          <w:sz w:val="24"/>
          <w:szCs w:val="24"/>
          <w:lang w:eastAsia="es-CO"/>
        </w:rPr>
        <w:br/>
        <w:t xml:space="preserve">Diagnosticar el estado actual del cargo del gestor comercial de la compañía </w:t>
      </w:r>
      <w:r w:rsidRPr="00370E51">
        <w:rPr>
          <w:rFonts w:ascii="Arial" w:eastAsia="Times New Roman" w:hAnsi="Arial" w:cs="Arial"/>
          <w:color w:val="000000" w:themeColor="text1"/>
          <w:sz w:val="24"/>
          <w:szCs w:val="24"/>
          <w:lang w:eastAsia="es-CO"/>
        </w:rPr>
        <w:lastRenderedPageBreak/>
        <w:t>mundial de seguros, para indagar sus funciones. Actitudes. Aptitudes, conocimiento de la compañía y sus productos, referente a la competencia y el mercado desarrollado acciones de mejora</w:t>
      </w:r>
    </w:p>
    <w:p w:rsidR="00BB0F1F" w:rsidRPr="00370E51" w:rsidRDefault="00BB0F1F" w:rsidP="0025078A">
      <w:pPr>
        <w:jc w:val="both"/>
        <w:rPr>
          <w:rFonts w:ascii="Arial" w:eastAsia="Times New Roman" w:hAnsi="Arial" w:cs="Arial"/>
          <w:color w:val="000000" w:themeColor="text1"/>
          <w:sz w:val="24"/>
          <w:szCs w:val="24"/>
          <w:lang w:eastAsia="es-CO"/>
        </w:rPr>
      </w:pPr>
    </w:p>
    <w:p w:rsidR="00F628FF" w:rsidRPr="00370E51" w:rsidRDefault="00BB0F1F" w:rsidP="009D19B2">
      <w:pPr>
        <w:rPr>
          <w:rFonts w:ascii="Arial" w:hAnsi="Arial" w:cs="Arial"/>
          <w:color w:val="000000" w:themeColor="text1"/>
          <w:sz w:val="24"/>
          <w:szCs w:val="24"/>
        </w:rPr>
      </w:pPr>
      <w:r w:rsidRPr="0025078A">
        <w:rPr>
          <w:rFonts w:ascii="Arial" w:eastAsia="Times New Roman" w:hAnsi="Arial" w:cs="Arial"/>
          <w:b/>
          <w:color w:val="000000" w:themeColor="text1"/>
          <w:sz w:val="24"/>
          <w:szCs w:val="24"/>
          <w:lang w:eastAsia="es-CO"/>
        </w:rPr>
        <w:t>OBEJITIVOS ESPECIFICOS</w:t>
      </w:r>
      <w:r w:rsidRPr="00370E51">
        <w:rPr>
          <w:rFonts w:ascii="Arial" w:eastAsia="Times New Roman" w:hAnsi="Arial" w:cs="Arial"/>
          <w:color w:val="000000" w:themeColor="text1"/>
          <w:sz w:val="24"/>
          <w:szCs w:val="24"/>
          <w:lang w:eastAsia="es-CO"/>
        </w:rPr>
        <w:br/>
      </w:r>
      <w:r w:rsidRPr="0025078A">
        <w:rPr>
          <w:rFonts w:ascii="Arial" w:hAnsi="Arial" w:cs="Arial"/>
          <w:b/>
          <w:color w:val="000000" w:themeColor="text1"/>
          <w:sz w:val="24"/>
          <w:szCs w:val="24"/>
        </w:rPr>
        <w:t>*</w:t>
      </w:r>
      <w:r w:rsidRPr="00370E51">
        <w:rPr>
          <w:rFonts w:ascii="Arial" w:hAnsi="Arial" w:cs="Arial"/>
          <w:color w:val="000000" w:themeColor="text1"/>
          <w:sz w:val="24"/>
          <w:szCs w:val="24"/>
        </w:rPr>
        <w:t>Conocer los métodos de trabajo que permitan ala organización</w:t>
      </w:r>
      <w:r w:rsidR="00F628FF" w:rsidRPr="00370E51">
        <w:rPr>
          <w:rFonts w:ascii="Arial" w:hAnsi="Arial" w:cs="Arial"/>
          <w:color w:val="000000" w:themeColor="text1"/>
          <w:sz w:val="24"/>
          <w:szCs w:val="24"/>
        </w:rPr>
        <w:t xml:space="preserve"> logar los deseos y objetivo propuestos para el buen desempeño del procedimiento </w:t>
      </w:r>
    </w:p>
    <w:p w:rsidR="00F27B11" w:rsidRPr="00370E51" w:rsidRDefault="00F628FF" w:rsidP="009D19B2">
      <w:pPr>
        <w:rPr>
          <w:rFonts w:ascii="Arial" w:hAnsi="Arial" w:cs="Arial"/>
          <w:color w:val="000000" w:themeColor="text1"/>
          <w:sz w:val="24"/>
          <w:szCs w:val="24"/>
        </w:rPr>
      </w:pPr>
      <w:r w:rsidRPr="00370E51">
        <w:rPr>
          <w:rFonts w:ascii="Arial" w:hAnsi="Arial" w:cs="Arial"/>
          <w:color w:val="000000" w:themeColor="text1"/>
          <w:sz w:val="24"/>
          <w:szCs w:val="24"/>
        </w:rPr>
        <w:br/>
      </w:r>
      <w:r w:rsidRPr="0025078A">
        <w:rPr>
          <w:rFonts w:ascii="Arial" w:hAnsi="Arial" w:cs="Arial"/>
          <w:b/>
          <w:color w:val="000000" w:themeColor="text1"/>
          <w:sz w:val="24"/>
          <w:szCs w:val="24"/>
        </w:rPr>
        <w:t>*</w:t>
      </w:r>
      <w:r w:rsidRPr="00370E51">
        <w:rPr>
          <w:rFonts w:ascii="Arial" w:hAnsi="Arial" w:cs="Arial"/>
          <w:color w:val="000000" w:themeColor="text1"/>
          <w:sz w:val="24"/>
          <w:szCs w:val="24"/>
        </w:rPr>
        <w:t xml:space="preserve">Realizar un análisis  investigativo que  permita un diagnostico  </w:t>
      </w:r>
      <w:r w:rsidR="00F27B11" w:rsidRPr="00370E51">
        <w:rPr>
          <w:rFonts w:ascii="Arial" w:hAnsi="Arial" w:cs="Arial"/>
          <w:color w:val="000000" w:themeColor="text1"/>
          <w:sz w:val="24"/>
          <w:szCs w:val="24"/>
        </w:rPr>
        <w:t xml:space="preserve">certero de la aplicabilidad de las funciones  del gestor comercial, en cuento que su objetividad eficiencia eficacia, asertividad, valor agregado y cumplimiento de metas acorde a la pronta implementación de la propuesta </w:t>
      </w:r>
      <w:r w:rsidR="00F27B11" w:rsidRPr="00370E51">
        <w:rPr>
          <w:rFonts w:ascii="Arial" w:hAnsi="Arial" w:cs="Arial"/>
          <w:color w:val="000000" w:themeColor="text1"/>
          <w:sz w:val="24"/>
          <w:szCs w:val="24"/>
        </w:rPr>
        <w:br/>
      </w:r>
      <w:r w:rsidR="00F27B11" w:rsidRPr="00370E51">
        <w:rPr>
          <w:rFonts w:ascii="Arial" w:hAnsi="Arial" w:cs="Arial"/>
          <w:color w:val="000000" w:themeColor="text1"/>
          <w:sz w:val="24"/>
          <w:szCs w:val="24"/>
        </w:rPr>
        <w:br/>
      </w:r>
      <w:r w:rsidR="00F27B11" w:rsidRPr="0025078A">
        <w:rPr>
          <w:rFonts w:ascii="Arial" w:hAnsi="Arial" w:cs="Arial"/>
          <w:b/>
          <w:color w:val="000000" w:themeColor="text1"/>
          <w:sz w:val="24"/>
          <w:szCs w:val="24"/>
        </w:rPr>
        <w:t>*</w:t>
      </w:r>
      <w:r w:rsidR="00F27B11" w:rsidRPr="00370E51">
        <w:rPr>
          <w:rFonts w:ascii="Arial" w:hAnsi="Arial" w:cs="Arial"/>
          <w:color w:val="000000" w:themeColor="text1"/>
          <w:sz w:val="24"/>
          <w:szCs w:val="24"/>
        </w:rPr>
        <w:t xml:space="preserve">Comprender la importancia  y aplicabilidad del manual de funciones en una organización  para el logro de sus objetivos corporativos </w:t>
      </w:r>
    </w:p>
    <w:p w:rsidR="00370E51" w:rsidRPr="00370E51" w:rsidRDefault="00F27B11" w:rsidP="0025078A">
      <w:pPr>
        <w:jc w:val="both"/>
        <w:rPr>
          <w:rFonts w:ascii="Arial" w:hAnsi="Arial" w:cs="Arial"/>
          <w:color w:val="000000" w:themeColor="text1"/>
          <w:sz w:val="24"/>
          <w:szCs w:val="24"/>
        </w:rPr>
      </w:pPr>
      <w:r w:rsidRPr="00370E51">
        <w:rPr>
          <w:rFonts w:ascii="Arial" w:hAnsi="Arial" w:cs="Arial"/>
          <w:color w:val="000000" w:themeColor="text1"/>
          <w:sz w:val="24"/>
          <w:szCs w:val="24"/>
        </w:rPr>
        <w:br/>
      </w:r>
      <w:r w:rsidRPr="0025078A">
        <w:rPr>
          <w:rFonts w:ascii="Arial" w:hAnsi="Arial" w:cs="Arial"/>
          <w:b/>
          <w:color w:val="000000" w:themeColor="text1"/>
          <w:sz w:val="24"/>
          <w:szCs w:val="24"/>
        </w:rPr>
        <w:t>*</w:t>
      </w:r>
      <w:r w:rsidRPr="00370E51">
        <w:rPr>
          <w:rFonts w:ascii="Arial" w:hAnsi="Arial" w:cs="Arial"/>
          <w:color w:val="000000" w:themeColor="text1"/>
          <w:sz w:val="24"/>
          <w:szCs w:val="24"/>
        </w:rPr>
        <w:t xml:space="preserve"> Analizar las debilidades que tiene la empresa con el fin de mejorarla e innovar en el mercado con los servicios, garantizando su calidad </w:t>
      </w:r>
    </w:p>
    <w:p w:rsidR="009D19B2" w:rsidRDefault="009D19B2" w:rsidP="0025078A">
      <w:pPr>
        <w:jc w:val="both"/>
        <w:rPr>
          <w:rFonts w:ascii="Arial" w:hAnsi="Arial" w:cs="Arial"/>
          <w:b/>
          <w:color w:val="000000" w:themeColor="text1"/>
          <w:sz w:val="24"/>
          <w:szCs w:val="24"/>
        </w:rPr>
      </w:pPr>
    </w:p>
    <w:p w:rsidR="009D19B2" w:rsidRDefault="009D19B2" w:rsidP="0025078A">
      <w:pPr>
        <w:jc w:val="both"/>
        <w:rPr>
          <w:rFonts w:ascii="Arial" w:hAnsi="Arial" w:cs="Arial"/>
          <w:b/>
          <w:color w:val="000000" w:themeColor="text1"/>
          <w:sz w:val="24"/>
          <w:szCs w:val="24"/>
        </w:rPr>
      </w:pPr>
    </w:p>
    <w:p w:rsidR="009D19B2" w:rsidRDefault="009D19B2" w:rsidP="0025078A">
      <w:pPr>
        <w:jc w:val="both"/>
        <w:rPr>
          <w:rFonts w:ascii="Arial" w:hAnsi="Arial" w:cs="Arial"/>
          <w:b/>
          <w:color w:val="000000" w:themeColor="text1"/>
          <w:sz w:val="24"/>
          <w:szCs w:val="24"/>
        </w:rPr>
      </w:pPr>
    </w:p>
    <w:p w:rsidR="009D19B2" w:rsidRDefault="009D19B2" w:rsidP="0025078A">
      <w:pPr>
        <w:jc w:val="both"/>
        <w:rPr>
          <w:rFonts w:ascii="Arial" w:hAnsi="Arial" w:cs="Arial"/>
          <w:b/>
          <w:color w:val="000000" w:themeColor="text1"/>
          <w:sz w:val="24"/>
          <w:szCs w:val="24"/>
        </w:rPr>
      </w:pPr>
    </w:p>
    <w:p w:rsidR="009D19B2" w:rsidRDefault="009D19B2" w:rsidP="0025078A">
      <w:pPr>
        <w:jc w:val="both"/>
        <w:rPr>
          <w:rFonts w:ascii="Arial" w:hAnsi="Arial" w:cs="Arial"/>
          <w:b/>
          <w:color w:val="000000" w:themeColor="text1"/>
          <w:sz w:val="24"/>
          <w:szCs w:val="24"/>
        </w:rPr>
      </w:pPr>
    </w:p>
    <w:p w:rsidR="009D19B2" w:rsidRDefault="009D19B2" w:rsidP="0025078A">
      <w:pPr>
        <w:jc w:val="both"/>
        <w:rPr>
          <w:rFonts w:ascii="Arial" w:hAnsi="Arial" w:cs="Arial"/>
          <w:b/>
          <w:color w:val="000000" w:themeColor="text1"/>
          <w:sz w:val="24"/>
          <w:szCs w:val="24"/>
        </w:rPr>
      </w:pPr>
    </w:p>
    <w:p w:rsidR="009D19B2" w:rsidRDefault="009D19B2" w:rsidP="0025078A">
      <w:pPr>
        <w:jc w:val="both"/>
        <w:rPr>
          <w:rFonts w:ascii="Arial" w:hAnsi="Arial" w:cs="Arial"/>
          <w:b/>
          <w:color w:val="000000" w:themeColor="text1"/>
          <w:sz w:val="24"/>
          <w:szCs w:val="24"/>
        </w:rPr>
      </w:pPr>
    </w:p>
    <w:p w:rsidR="0025078A" w:rsidRDefault="00CC0254" w:rsidP="0025078A">
      <w:pPr>
        <w:jc w:val="both"/>
        <w:rPr>
          <w:rFonts w:ascii="Arial" w:hAnsi="Arial" w:cs="Arial"/>
          <w:color w:val="000000" w:themeColor="text1"/>
          <w:sz w:val="24"/>
          <w:szCs w:val="24"/>
        </w:rPr>
      </w:pPr>
      <w:r w:rsidRPr="0025078A">
        <w:rPr>
          <w:rFonts w:ascii="Arial" w:hAnsi="Arial" w:cs="Arial"/>
          <w:b/>
          <w:color w:val="000000" w:themeColor="text1"/>
          <w:sz w:val="24"/>
          <w:szCs w:val="24"/>
        </w:rPr>
        <w:t xml:space="preserve">PROPONENTES </w:t>
      </w:r>
    </w:p>
    <w:p w:rsidR="00F27B11" w:rsidRPr="00370E51" w:rsidRDefault="00F43790" w:rsidP="009D19B2">
      <w:pPr>
        <w:rPr>
          <w:rFonts w:ascii="Arial" w:hAnsi="Arial" w:cs="Arial"/>
          <w:color w:val="000000" w:themeColor="text1"/>
          <w:sz w:val="24"/>
          <w:szCs w:val="24"/>
        </w:rPr>
      </w:pPr>
      <w:r w:rsidRPr="00370E51">
        <w:rPr>
          <w:rFonts w:ascii="Arial" w:hAnsi="Arial" w:cs="Arial"/>
          <w:color w:val="000000" w:themeColor="text1"/>
          <w:sz w:val="24"/>
          <w:szCs w:val="24"/>
        </w:rPr>
        <w:lastRenderedPageBreak/>
        <w:br/>
      </w:r>
      <w:r w:rsidR="003F3A90">
        <w:rPr>
          <w:rFonts w:ascii="Arial" w:hAnsi="Arial" w:cs="Arial"/>
          <w:color w:val="000000" w:themeColor="text1"/>
          <w:sz w:val="24"/>
          <w:szCs w:val="24"/>
        </w:rPr>
        <w:t>Andrés</w:t>
      </w:r>
      <w:r w:rsidR="009D19B2">
        <w:rPr>
          <w:rFonts w:ascii="Arial" w:hAnsi="Arial" w:cs="Arial"/>
          <w:color w:val="000000" w:themeColor="text1"/>
          <w:sz w:val="24"/>
          <w:szCs w:val="24"/>
        </w:rPr>
        <w:t xml:space="preserve"> Felipe </w:t>
      </w:r>
      <w:r w:rsidR="003F3A90">
        <w:rPr>
          <w:rFonts w:ascii="Arial" w:hAnsi="Arial" w:cs="Arial"/>
          <w:color w:val="000000" w:themeColor="text1"/>
          <w:sz w:val="24"/>
          <w:szCs w:val="24"/>
        </w:rPr>
        <w:t>Álvarez</w:t>
      </w:r>
      <w:r w:rsidR="009D19B2">
        <w:rPr>
          <w:rFonts w:ascii="Arial" w:hAnsi="Arial" w:cs="Arial"/>
          <w:color w:val="000000" w:themeColor="text1"/>
          <w:sz w:val="24"/>
          <w:szCs w:val="24"/>
        </w:rPr>
        <w:t xml:space="preserve"> Taborda</w:t>
      </w:r>
      <w:bookmarkStart w:id="0" w:name="_GoBack"/>
      <w:bookmarkEnd w:id="0"/>
      <w:r w:rsidRPr="00370E51">
        <w:rPr>
          <w:rFonts w:ascii="Arial" w:hAnsi="Arial" w:cs="Arial"/>
          <w:color w:val="000000" w:themeColor="text1"/>
          <w:sz w:val="24"/>
          <w:szCs w:val="24"/>
        </w:rPr>
        <w:br/>
      </w:r>
      <w:r w:rsidR="00370E51" w:rsidRPr="00370E51">
        <w:rPr>
          <w:rFonts w:ascii="Arial" w:hAnsi="Arial" w:cs="Arial"/>
          <w:color w:val="000000" w:themeColor="text1"/>
          <w:sz w:val="24"/>
          <w:szCs w:val="24"/>
          <w:shd w:val="clear" w:color="auto" w:fill="FFFFFF"/>
        </w:rPr>
        <w:t>S</w:t>
      </w:r>
      <w:r w:rsidR="00DB78C6" w:rsidRPr="00370E51">
        <w:rPr>
          <w:rFonts w:ascii="Arial" w:hAnsi="Arial" w:cs="Arial"/>
          <w:color w:val="000000" w:themeColor="text1"/>
          <w:sz w:val="24"/>
          <w:szCs w:val="24"/>
          <w:shd w:val="clear" w:color="auto" w:fill="FFFFFF"/>
        </w:rPr>
        <w:t xml:space="preserve">oy una persona que utiliza confortablemente las operaciones matemáticas, lo que refuerza a la empresa en las áreas  de contabilidad y finanzas </w:t>
      </w:r>
      <w:r w:rsidR="00474407" w:rsidRPr="00370E51">
        <w:rPr>
          <w:rFonts w:ascii="Arial" w:hAnsi="Arial" w:cs="Arial"/>
          <w:color w:val="000000" w:themeColor="text1"/>
          <w:sz w:val="24"/>
          <w:szCs w:val="24"/>
          <w:shd w:val="clear" w:color="auto" w:fill="FFFFFF"/>
        </w:rPr>
        <w:br/>
      </w:r>
      <w:r w:rsidR="00474407" w:rsidRPr="00370E51">
        <w:rPr>
          <w:rFonts w:ascii="Arial" w:hAnsi="Arial" w:cs="Arial"/>
          <w:color w:val="000000" w:themeColor="text1"/>
          <w:sz w:val="24"/>
          <w:szCs w:val="24"/>
          <w:shd w:val="clear" w:color="auto" w:fill="FFFFFF"/>
        </w:rPr>
        <w:br/>
        <w:t xml:space="preserve">Ana </w:t>
      </w:r>
      <w:r w:rsidR="00996147" w:rsidRPr="00370E51">
        <w:rPr>
          <w:rFonts w:ascii="Arial" w:hAnsi="Arial" w:cs="Arial"/>
          <w:color w:val="000000" w:themeColor="text1"/>
          <w:sz w:val="24"/>
          <w:szCs w:val="24"/>
          <w:shd w:val="clear" w:color="auto" w:fill="FFFFFF"/>
        </w:rPr>
        <w:t>María</w:t>
      </w:r>
      <w:r w:rsidR="00474407" w:rsidRPr="00370E51">
        <w:rPr>
          <w:rFonts w:ascii="Arial" w:hAnsi="Arial" w:cs="Arial"/>
          <w:color w:val="000000" w:themeColor="text1"/>
          <w:sz w:val="24"/>
          <w:szCs w:val="24"/>
          <w:shd w:val="clear" w:color="auto" w:fill="FFFFFF"/>
        </w:rPr>
        <w:t xml:space="preserve"> Vargas Estrada </w:t>
      </w:r>
      <w:r w:rsidR="00474407" w:rsidRPr="00370E51">
        <w:rPr>
          <w:rFonts w:ascii="Arial" w:hAnsi="Arial" w:cs="Arial"/>
          <w:color w:val="000000" w:themeColor="text1"/>
          <w:sz w:val="24"/>
          <w:szCs w:val="24"/>
          <w:shd w:val="clear" w:color="auto" w:fill="FFFFFF"/>
        </w:rPr>
        <w:br/>
      </w:r>
      <w:r w:rsidR="00370E51" w:rsidRPr="00370E51">
        <w:rPr>
          <w:rFonts w:ascii="Arial" w:hAnsi="Arial" w:cs="Arial"/>
          <w:color w:val="333333"/>
          <w:sz w:val="24"/>
          <w:szCs w:val="24"/>
          <w:shd w:val="clear" w:color="auto" w:fill="FFFFFF"/>
        </w:rPr>
        <w:t>S</w:t>
      </w:r>
      <w:r w:rsidR="00996147" w:rsidRPr="00370E51">
        <w:rPr>
          <w:rFonts w:ascii="Arial" w:hAnsi="Arial" w:cs="Arial"/>
          <w:color w:val="333333"/>
          <w:sz w:val="24"/>
          <w:szCs w:val="24"/>
          <w:shd w:val="clear" w:color="auto" w:fill="FFFFFF"/>
        </w:rPr>
        <w:t>obresalgo por ser una persona amable y cordial, lo que favorece a la empresa en el buen  desenlace  de la atención al cliente generando en ellos algún nivel de satisfacción</w:t>
      </w:r>
    </w:p>
    <w:p w:rsidR="00942B6F" w:rsidRPr="00370E51" w:rsidRDefault="00CC0254" w:rsidP="009D19B2">
      <w:pPr>
        <w:rPr>
          <w:rFonts w:ascii="Arial" w:hAnsi="Arial" w:cs="Arial"/>
          <w:color w:val="000000" w:themeColor="text1"/>
          <w:sz w:val="24"/>
          <w:szCs w:val="24"/>
        </w:rPr>
      </w:pPr>
      <w:r w:rsidRPr="00370E51">
        <w:rPr>
          <w:rFonts w:ascii="Arial" w:hAnsi="Arial" w:cs="Arial"/>
          <w:color w:val="000000" w:themeColor="text1"/>
          <w:sz w:val="24"/>
          <w:szCs w:val="24"/>
        </w:rPr>
        <w:t xml:space="preserve">Jessica Valencia Ayala </w:t>
      </w:r>
      <w:r w:rsidRPr="00370E51">
        <w:rPr>
          <w:rFonts w:ascii="Arial" w:hAnsi="Arial" w:cs="Arial"/>
          <w:color w:val="000000" w:themeColor="text1"/>
          <w:sz w:val="24"/>
          <w:szCs w:val="24"/>
        </w:rPr>
        <w:br/>
        <w:t xml:space="preserve">Me distingo por pronunciar e interpretar textos en ingles, lo que favorece a la empresa, en el soporte de transacciones comerciales; implicando además el sostenimiento de conversaciones virtuales o presenciales con empresas de otros países </w:t>
      </w:r>
    </w:p>
    <w:p w:rsidR="00942B6F" w:rsidRPr="00370E51" w:rsidRDefault="00CC0254" w:rsidP="009D19B2">
      <w:pPr>
        <w:rPr>
          <w:rFonts w:ascii="Arial" w:hAnsi="Arial" w:cs="Arial"/>
          <w:color w:val="000000" w:themeColor="text1"/>
          <w:sz w:val="24"/>
          <w:szCs w:val="24"/>
        </w:rPr>
      </w:pPr>
      <w:r w:rsidRPr="00370E51">
        <w:rPr>
          <w:rFonts w:ascii="Arial" w:hAnsi="Arial" w:cs="Arial"/>
          <w:color w:val="000000" w:themeColor="text1"/>
          <w:sz w:val="24"/>
          <w:szCs w:val="24"/>
        </w:rPr>
        <w:br/>
        <w:t xml:space="preserve">Lina  </w:t>
      </w:r>
      <w:r w:rsidR="00333ED2" w:rsidRPr="00370E51">
        <w:rPr>
          <w:rFonts w:ascii="Arial" w:hAnsi="Arial" w:cs="Arial"/>
          <w:color w:val="000000" w:themeColor="text1"/>
          <w:sz w:val="24"/>
          <w:szCs w:val="24"/>
        </w:rPr>
        <w:t>María</w:t>
      </w:r>
      <w:r w:rsidRPr="00370E51">
        <w:rPr>
          <w:rFonts w:ascii="Arial" w:hAnsi="Arial" w:cs="Arial"/>
          <w:color w:val="000000" w:themeColor="text1"/>
          <w:sz w:val="24"/>
          <w:szCs w:val="24"/>
        </w:rPr>
        <w:t xml:space="preserve"> Muñoz  </w:t>
      </w:r>
      <w:r w:rsidR="00333ED2" w:rsidRPr="00370E51">
        <w:rPr>
          <w:rFonts w:ascii="Arial" w:hAnsi="Arial" w:cs="Arial"/>
          <w:color w:val="000000" w:themeColor="text1"/>
          <w:sz w:val="24"/>
          <w:szCs w:val="24"/>
        </w:rPr>
        <w:t>Álvarez</w:t>
      </w:r>
      <w:r w:rsidRPr="00370E51">
        <w:rPr>
          <w:rFonts w:ascii="Arial" w:hAnsi="Arial" w:cs="Arial"/>
          <w:color w:val="000000" w:themeColor="text1"/>
          <w:sz w:val="24"/>
          <w:szCs w:val="24"/>
        </w:rPr>
        <w:br/>
      </w:r>
      <w:r w:rsidR="00F75F37" w:rsidRPr="00370E51">
        <w:rPr>
          <w:rFonts w:ascii="Arial" w:hAnsi="Arial" w:cs="Arial"/>
          <w:color w:val="000000" w:themeColor="text1"/>
          <w:sz w:val="24"/>
          <w:szCs w:val="24"/>
        </w:rPr>
        <w:t xml:space="preserve">Me desempeño en la buena estructuración  y elaboración  de textos; lo que contribuye en la empresa a transmitir ideas por escrito con eficacia </w:t>
      </w:r>
    </w:p>
    <w:p w:rsidR="00CC0254" w:rsidRPr="00370E51" w:rsidRDefault="00942B6F" w:rsidP="009D19B2">
      <w:pPr>
        <w:rPr>
          <w:rFonts w:ascii="Arial" w:hAnsi="Arial" w:cs="Arial"/>
          <w:color w:val="000000" w:themeColor="text1"/>
          <w:sz w:val="24"/>
          <w:szCs w:val="24"/>
        </w:rPr>
      </w:pPr>
      <w:r w:rsidRPr="00370E51">
        <w:rPr>
          <w:rFonts w:ascii="Arial" w:hAnsi="Arial" w:cs="Arial"/>
          <w:color w:val="000000" w:themeColor="text1"/>
          <w:sz w:val="24"/>
          <w:szCs w:val="24"/>
        </w:rPr>
        <w:br/>
        <w:t xml:space="preserve">Stiven Rivillas Álzate </w:t>
      </w:r>
      <w:r w:rsidRPr="00370E51">
        <w:rPr>
          <w:rFonts w:ascii="Arial" w:hAnsi="Arial" w:cs="Arial"/>
          <w:color w:val="000000" w:themeColor="text1"/>
          <w:sz w:val="24"/>
          <w:szCs w:val="24"/>
        </w:rPr>
        <w:br/>
      </w:r>
      <w:r w:rsidR="00370E51" w:rsidRPr="00370E51">
        <w:rPr>
          <w:rFonts w:ascii="Arial" w:hAnsi="Arial" w:cs="Arial"/>
          <w:color w:val="000000" w:themeColor="text1"/>
          <w:sz w:val="24"/>
          <w:szCs w:val="24"/>
        </w:rPr>
        <w:t>T</w:t>
      </w:r>
      <w:r w:rsidR="00C71F1B" w:rsidRPr="00370E51">
        <w:rPr>
          <w:rFonts w:ascii="Arial" w:hAnsi="Arial" w:cs="Arial"/>
          <w:color w:val="000000" w:themeColor="text1"/>
          <w:sz w:val="24"/>
          <w:szCs w:val="24"/>
        </w:rPr>
        <w:t xml:space="preserve">engo un buen desempeño en la psicología permitiendo así asistir   al personal tanto interno como externo supliendo sus necesidades e inquietudes </w:t>
      </w:r>
    </w:p>
    <w:p w:rsidR="004F0A4F" w:rsidRPr="00370E51" w:rsidRDefault="004F0A4F" w:rsidP="009D19B2">
      <w:pPr>
        <w:rPr>
          <w:rFonts w:ascii="Arial" w:hAnsi="Arial" w:cs="Arial"/>
          <w:color w:val="333333"/>
          <w:sz w:val="24"/>
          <w:szCs w:val="24"/>
          <w:shd w:val="clear" w:color="auto" w:fill="FFFFFF"/>
        </w:rPr>
      </w:pPr>
      <w:r w:rsidRPr="00370E51">
        <w:rPr>
          <w:rFonts w:ascii="Arial" w:hAnsi="Arial" w:cs="Arial"/>
          <w:color w:val="000000" w:themeColor="text1"/>
          <w:sz w:val="24"/>
          <w:szCs w:val="24"/>
        </w:rPr>
        <w:t xml:space="preserve">Daniela Hernández  Castrillon </w:t>
      </w:r>
      <w:r w:rsidRPr="00370E51">
        <w:rPr>
          <w:rFonts w:ascii="Arial" w:hAnsi="Arial" w:cs="Arial"/>
          <w:color w:val="000000" w:themeColor="text1"/>
          <w:sz w:val="24"/>
          <w:szCs w:val="24"/>
        </w:rPr>
        <w:br/>
      </w:r>
      <w:r w:rsidR="00370E51" w:rsidRPr="009D19B2">
        <w:rPr>
          <w:rFonts w:ascii="Arial" w:hAnsi="Arial" w:cs="Arial"/>
          <w:color w:val="000000" w:themeColor="text1"/>
          <w:sz w:val="24"/>
          <w:szCs w:val="24"/>
          <w:shd w:val="clear" w:color="auto" w:fill="FFFFFF"/>
        </w:rPr>
        <w:t>S</w:t>
      </w:r>
      <w:r w:rsidR="00AE4D9E" w:rsidRPr="009D19B2">
        <w:rPr>
          <w:rFonts w:ascii="Arial" w:hAnsi="Arial" w:cs="Arial"/>
          <w:color w:val="000000" w:themeColor="text1"/>
          <w:sz w:val="24"/>
          <w:szCs w:val="24"/>
          <w:shd w:val="clear" w:color="auto" w:fill="FFFFFF"/>
        </w:rPr>
        <w:t>oy una persona creativa y de mente abierta lo que le aporta a la empresa ideas y soluciones nuevas y diferentes para la solución de problemática laborales, todo esto con propuestas originales, innovadoras y constructivas</w:t>
      </w:r>
    </w:p>
    <w:p w:rsidR="00370E51" w:rsidRPr="00370E51" w:rsidRDefault="00370E51" w:rsidP="0025078A">
      <w:pPr>
        <w:jc w:val="both"/>
        <w:rPr>
          <w:rFonts w:ascii="Arial" w:hAnsi="Arial" w:cs="Arial"/>
          <w:color w:val="333333"/>
          <w:sz w:val="24"/>
          <w:szCs w:val="24"/>
          <w:shd w:val="clear" w:color="auto" w:fill="FFFFFF"/>
        </w:rPr>
      </w:pPr>
    </w:p>
    <w:p w:rsidR="00370E51" w:rsidRPr="00370E51" w:rsidRDefault="00370E51" w:rsidP="0025078A">
      <w:pPr>
        <w:jc w:val="both"/>
        <w:rPr>
          <w:rFonts w:ascii="Arial" w:hAnsi="Arial" w:cs="Arial"/>
          <w:color w:val="333333"/>
          <w:sz w:val="24"/>
          <w:szCs w:val="24"/>
          <w:shd w:val="clear" w:color="auto" w:fill="FFFFFF"/>
        </w:rPr>
      </w:pPr>
    </w:p>
    <w:p w:rsidR="00370E51" w:rsidRPr="00370E51" w:rsidRDefault="00370E51" w:rsidP="0025078A">
      <w:pPr>
        <w:jc w:val="both"/>
        <w:rPr>
          <w:rFonts w:ascii="Arial" w:hAnsi="Arial" w:cs="Arial"/>
          <w:color w:val="333333"/>
          <w:sz w:val="24"/>
          <w:szCs w:val="24"/>
          <w:shd w:val="clear" w:color="auto" w:fill="FFFFFF"/>
        </w:rPr>
      </w:pPr>
    </w:p>
    <w:p w:rsidR="00370E51" w:rsidRPr="00370E51" w:rsidRDefault="00370E51" w:rsidP="0025078A">
      <w:pPr>
        <w:shd w:val="clear" w:color="auto" w:fill="FFFFFF"/>
        <w:spacing w:after="33" w:line="153" w:lineRule="atLeast"/>
        <w:jc w:val="both"/>
        <w:rPr>
          <w:rFonts w:ascii="Arial" w:hAnsi="Arial" w:cs="Arial"/>
          <w:color w:val="000000" w:themeColor="text1"/>
          <w:sz w:val="24"/>
          <w:szCs w:val="24"/>
        </w:rPr>
      </w:pPr>
    </w:p>
    <w:p w:rsidR="00D274E2" w:rsidRPr="0025078A" w:rsidRDefault="00D274E2" w:rsidP="0025078A">
      <w:pPr>
        <w:shd w:val="clear" w:color="auto" w:fill="FFFFFF"/>
        <w:spacing w:after="33" w:line="153" w:lineRule="atLeast"/>
        <w:jc w:val="both"/>
        <w:rPr>
          <w:rFonts w:ascii="Arial" w:eastAsia="Times New Roman" w:hAnsi="Arial" w:cs="Arial"/>
          <w:b/>
          <w:color w:val="333333"/>
          <w:sz w:val="24"/>
          <w:szCs w:val="24"/>
          <w:lang w:eastAsia="es-CO"/>
        </w:rPr>
      </w:pPr>
      <w:r w:rsidRPr="0025078A">
        <w:rPr>
          <w:rFonts w:ascii="Arial" w:eastAsia="Times New Roman" w:hAnsi="Arial" w:cs="Arial"/>
          <w:b/>
          <w:color w:val="333333"/>
          <w:sz w:val="24"/>
          <w:szCs w:val="24"/>
          <w:lang w:eastAsia="es-CO"/>
        </w:rPr>
        <w:lastRenderedPageBreak/>
        <w:t xml:space="preserve">ALCANCE </w:t>
      </w:r>
    </w:p>
    <w:p w:rsidR="00370E51" w:rsidRPr="00370E51" w:rsidRDefault="00370E51" w:rsidP="0025078A">
      <w:pPr>
        <w:shd w:val="clear" w:color="auto" w:fill="FFFFFF"/>
        <w:spacing w:after="33" w:line="153" w:lineRule="atLeast"/>
        <w:jc w:val="both"/>
        <w:rPr>
          <w:rFonts w:ascii="Arial" w:eastAsia="Times New Roman" w:hAnsi="Arial" w:cs="Arial"/>
          <w:color w:val="333333"/>
          <w:sz w:val="24"/>
          <w:szCs w:val="24"/>
          <w:lang w:eastAsia="es-CO"/>
        </w:rPr>
      </w:pPr>
    </w:p>
    <w:p w:rsidR="00D274E2" w:rsidRPr="00370E51" w:rsidRDefault="00370E51" w:rsidP="0025078A">
      <w:pPr>
        <w:shd w:val="clear" w:color="auto" w:fill="FFFFFF"/>
        <w:spacing w:after="33" w:line="153" w:lineRule="atLeast"/>
        <w:jc w:val="both"/>
        <w:rPr>
          <w:rFonts w:ascii="Arial" w:eastAsia="Times New Roman" w:hAnsi="Arial" w:cs="Arial"/>
          <w:color w:val="333333"/>
          <w:sz w:val="24"/>
          <w:szCs w:val="24"/>
          <w:lang w:eastAsia="es-CO"/>
        </w:rPr>
      </w:pPr>
      <w:r w:rsidRPr="0025078A">
        <w:rPr>
          <w:rFonts w:ascii="Arial" w:eastAsia="Times New Roman" w:hAnsi="Arial" w:cs="Arial"/>
          <w:b/>
          <w:color w:val="333333"/>
          <w:sz w:val="24"/>
          <w:szCs w:val="24"/>
          <w:lang w:eastAsia="es-CO"/>
        </w:rPr>
        <w:t>*</w:t>
      </w:r>
      <w:r w:rsidR="00D274E2" w:rsidRPr="00370E51">
        <w:rPr>
          <w:rFonts w:ascii="Arial" w:eastAsia="Times New Roman" w:hAnsi="Arial" w:cs="Arial"/>
          <w:color w:val="333333"/>
          <w:sz w:val="24"/>
          <w:szCs w:val="24"/>
          <w:lang w:eastAsia="es-CO"/>
        </w:rPr>
        <w:t>Criterios de justificación La motivación para desarrollar la práctica aplicada bajo la modalidad de Vinculación Laboral y/o Homologación, se fundamenta que el cargo de Gestor Comercial en la Compañía debe sufrir adaptaciones, mejoras y cambios que permitan que su labor genere los resultados esperados por la organización, que el desempeño del cargo sea lo más eficiente y efectivo posible, que elimine cargas operativas que le impidan ejecutar al ciento por ciento el plan de mercadeo de la compañía, el plan de visitas y las metas de producción de cada ramo.</w:t>
      </w:r>
    </w:p>
    <w:p w:rsidR="00D274E2" w:rsidRPr="00370E51" w:rsidRDefault="00D274E2" w:rsidP="0025078A">
      <w:pPr>
        <w:shd w:val="clear" w:color="auto" w:fill="FFFFFF"/>
        <w:spacing w:after="33" w:line="153" w:lineRule="atLeast"/>
        <w:jc w:val="both"/>
        <w:rPr>
          <w:rFonts w:ascii="Arial" w:eastAsia="Times New Roman" w:hAnsi="Arial" w:cs="Arial"/>
          <w:color w:val="333333"/>
          <w:sz w:val="24"/>
          <w:szCs w:val="24"/>
          <w:lang w:eastAsia="es-CO"/>
        </w:rPr>
      </w:pPr>
    </w:p>
    <w:p w:rsidR="00D274E2" w:rsidRDefault="00370E51" w:rsidP="0025078A">
      <w:pPr>
        <w:shd w:val="clear" w:color="auto" w:fill="FFFFFF"/>
        <w:spacing w:after="33" w:line="153" w:lineRule="atLeast"/>
        <w:jc w:val="both"/>
        <w:rPr>
          <w:rFonts w:ascii="Arial" w:eastAsia="Times New Roman" w:hAnsi="Arial" w:cs="Arial"/>
          <w:color w:val="333333"/>
          <w:sz w:val="24"/>
          <w:szCs w:val="24"/>
          <w:lang w:eastAsia="es-CO"/>
        </w:rPr>
      </w:pPr>
      <w:r w:rsidRPr="0025078A">
        <w:rPr>
          <w:rFonts w:ascii="Arial" w:eastAsia="Times New Roman" w:hAnsi="Arial" w:cs="Arial"/>
          <w:b/>
          <w:color w:val="333333"/>
          <w:sz w:val="24"/>
          <w:szCs w:val="24"/>
          <w:lang w:eastAsia="es-CO"/>
        </w:rPr>
        <w:t>*</w:t>
      </w:r>
      <w:r w:rsidR="00D274E2" w:rsidRPr="00370E51">
        <w:rPr>
          <w:rFonts w:ascii="Arial" w:eastAsia="Times New Roman" w:hAnsi="Arial" w:cs="Arial"/>
          <w:color w:val="333333"/>
          <w:sz w:val="24"/>
          <w:szCs w:val="24"/>
          <w:lang w:eastAsia="es-CO"/>
        </w:rPr>
        <w:t>Con la presente propuesta se busca impactar a la Organización de forma tal que estudie la forma de implementar</w:t>
      </w:r>
      <w:r w:rsidR="007A665D" w:rsidRPr="00370E51">
        <w:rPr>
          <w:rFonts w:ascii="Arial" w:eastAsia="Times New Roman" w:hAnsi="Arial" w:cs="Arial"/>
          <w:color w:val="333333"/>
          <w:sz w:val="24"/>
          <w:szCs w:val="24"/>
          <w:lang w:eastAsia="es-CO"/>
        </w:rPr>
        <w:t xml:space="preserve"> el manual de funciones debidamente ya </w:t>
      </w:r>
      <w:r w:rsidR="00D274E2" w:rsidRPr="00370E51">
        <w:rPr>
          <w:rFonts w:ascii="Arial" w:eastAsia="Times New Roman" w:hAnsi="Arial" w:cs="Arial"/>
          <w:color w:val="333333"/>
          <w:sz w:val="24"/>
          <w:szCs w:val="24"/>
          <w:lang w:eastAsia="es-CO"/>
        </w:rPr>
        <w:t xml:space="preserve"> que puede ser una buena herramienta que ayude a mejorar la gestión comercial hasta ahora realizada, reorientando esfuerzos hacia el cumplimiento de metas y un impacto comercial positivo entre los intermediarios puesto que se generará recordación, cercanía y compromiso con los socios estratégicos.</w:t>
      </w: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9D19B2" w:rsidRDefault="009D19B2" w:rsidP="0025078A">
      <w:pPr>
        <w:shd w:val="clear" w:color="auto" w:fill="FFFFFF"/>
        <w:spacing w:after="33" w:line="153" w:lineRule="atLeast"/>
        <w:jc w:val="both"/>
        <w:rPr>
          <w:rFonts w:ascii="Arial" w:eastAsia="Times New Roman" w:hAnsi="Arial" w:cs="Arial"/>
          <w:color w:val="333333"/>
          <w:sz w:val="24"/>
          <w:szCs w:val="24"/>
          <w:lang w:eastAsia="es-CO"/>
        </w:rPr>
      </w:pPr>
    </w:p>
    <w:p w:rsidR="005510A8" w:rsidRDefault="0025078A" w:rsidP="0025078A">
      <w:pPr>
        <w:shd w:val="clear" w:color="auto" w:fill="FFFFFF"/>
        <w:spacing w:after="33" w:line="153" w:lineRule="atLeast"/>
        <w:jc w:val="both"/>
        <w:rPr>
          <w:rFonts w:ascii="Arial" w:eastAsia="Times New Roman" w:hAnsi="Arial" w:cs="Arial"/>
          <w:b/>
          <w:color w:val="333333"/>
          <w:sz w:val="24"/>
          <w:szCs w:val="24"/>
          <w:lang w:eastAsia="es-CO"/>
        </w:rPr>
      </w:pPr>
      <w:r w:rsidRPr="0025078A">
        <w:rPr>
          <w:rFonts w:ascii="Arial" w:eastAsia="Times New Roman" w:hAnsi="Arial" w:cs="Arial"/>
          <w:b/>
          <w:color w:val="333333"/>
          <w:sz w:val="24"/>
          <w:szCs w:val="24"/>
          <w:lang w:eastAsia="es-CO"/>
        </w:rPr>
        <w:t>RECOMENDACIONES</w:t>
      </w:r>
    </w:p>
    <w:p w:rsidR="004213C9" w:rsidRPr="0025078A" w:rsidRDefault="004213C9" w:rsidP="0025078A">
      <w:pPr>
        <w:shd w:val="clear" w:color="auto" w:fill="FFFFFF"/>
        <w:spacing w:after="33" w:line="153" w:lineRule="atLeast"/>
        <w:jc w:val="both"/>
        <w:rPr>
          <w:rFonts w:ascii="Arial" w:eastAsia="Times New Roman" w:hAnsi="Arial" w:cs="Arial"/>
          <w:b/>
          <w:color w:val="333333"/>
          <w:sz w:val="24"/>
          <w:szCs w:val="24"/>
          <w:lang w:eastAsia="es-CO"/>
        </w:rPr>
      </w:pPr>
    </w:p>
    <w:p w:rsidR="00D274E2" w:rsidRPr="00370E51" w:rsidRDefault="00D274E2" w:rsidP="0025078A">
      <w:pPr>
        <w:shd w:val="clear" w:color="auto" w:fill="FFFFFF"/>
        <w:spacing w:after="33" w:line="153" w:lineRule="atLeast"/>
        <w:jc w:val="both"/>
        <w:rPr>
          <w:rFonts w:ascii="Arial" w:eastAsia="Times New Roman" w:hAnsi="Arial" w:cs="Arial"/>
          <w:color w:val="333333"/>
          <w:sz w:val="24"/>
          <w:szCs w:val="24"/>
          <w:lang w:eastAsia="es-CO"/>
        </w:rPr>
      </w:pPr>
    </w:p>
    <w:p w:rsidR="0025078A" w:rsidRPr="004213C9" w:rsidRDefault="0025078A" w:rsidP="0025078A">
      <w:pPr>
        <w:widowControl w:val="0"/>
        <w:autoSpaceDE w:val="0"/>
        <w:autoSpaceDN w:val="0"/>
        <w:adjustRightInd w:val="0"/>
        <w:jc w:val="both"/>
        <w:rPr>
          <w:rFonts w:ascii="Arial" w:hAnsi="Arial" w:cs="Arial"/>
          <w:color w:val="333333"/>
          <w:sz w:val="24"/>
          <w:szCs w:val="24"/>
          <w:shd w:val="clear" w:color="auto" w:fill="FFFFFF"/>
        </w:rPr>
      </w:pPr>
      <w:r w:rsidRPr="004213C9">
        <w:rPr>
          <w:rFonts w:ascii="Arial" w:hAnsi="Arial" w:cs="Arial"/>
          <w:color w:val="333333"/>
          <w:sz w:val="24"/>
          <w:szCs w:val="24"/>
          <w:shd w:val="clear" w:color="auto" w:fill="FFFFFF"/>
        </w:rPr>
        <w:t xml:space="preserve">1) se recomienda analizar con precaución, los métodos que se poseen en el momento de diseñar el manual de funciones con la finalidad de eludir la </w:t>
      </w:r>
      <w:r w:rsidR="004213C9" w:rsidRPr="004213C9">
        <w:rPr>
          <w:rFonts w:ascii="Arial" w:hAnsi="Arial" w:cs="Arial"/>
          <w:color w:val="333333"/>
          <w:sz w:val="24"/>
          <w:szCs w:val="24"/>
          <w:shd w:val="clear" w:color="auto" w:fill="FFFFFF"/>
        </w:rPr>
        <w:t>des favorabilidad</w:t>
      </w:r>
      <w:r w:rsidRPr="004213C9">
        <w:rPr>
          <w:rFonts w:ascii="Arial" w:hAnsi="Arial" w:cs="Arial"/>
          <w:color w:val="333333"/>
          <w:sz w:val="24"/>
          <w:szCs w:val="24"/>
          <w:shd w:val="clear" w:color="auto" w:fill="FFFFFF"/>
        </w:rPr>
        <w:t xml:space="preserve"> en la asignación de los cargos a los empleados </w:t>
      </w:r>
    </w:p>
    <w:p w:rsidR="001416E5" w:rsidRDefault="004213C9" w:rsidP="0025078A">
      <w:pPr>
        <w:widowControl w:val="0"/>
        <w:autoSpaceDE w:val="0"/>
        <w:autoSpaceDN w:val="0"/>
        <w:adjustRightInd w:val="0"/>
        <w:jc w:val="both"/>
        <w:rPr>
          <w:rFonts w:ascii="Arial" w:hAnsi="Arial" w:cs="Arial"/>
          <w:color w:val="333333"/>
          <w:sz w:val="24"/>
          <w:szCs w:val="24"/>
          <w:shd w:val="clear" w:color="auto" w:fill="FFFFFF"/>
        </w:rPr>
      </w:pPr>
      <w:r w:rsidRPr="004213C9">
        <w:rPr>
          <w:rFonts w:ascii="Arial" w:hAnsi="Arial" w:cs="Arial"/>
          <w:color w:val="333333"/>
          <w:sz w:val="24"/>
          <w:szCs w:val="24"/>
          <w:shd w:val="clear" w:color="auto" w:fill="FFFFFF"/>
        </w:rPr>
        <w:t>2) trabajar</w:t>
      </w:r>
      <w:r w:rsidR="0025078A" w:rsidRPr="004213C9">
        <w:rPr>
          <w:rFonts w:ascii="Arial" w:hAnsi="Arial" w:cs="Arial"/>
          <w:color w:val="333333"/>
          <w:sz w:val="24"/>
          <w:szCs w:val="24"/>
          <w:shd w:val="clear" w:color="auto" w:fill="FFFFFF"/>
        </w:rPr>
        <w:t xml:space="preserve"> en enriquecer un modelo dinámico y acogedor en la elaboración del manual de funciones en nuestra organización</w:t>
      </w:r>
    </w:p>
    <w:p w:rsidR="004213C9" w:rsidRPr="004213C9" w:rsidRDefault="004213C9" w:rsidP="0025078A">
      <w:pPr>
        <w:widowControl w:val="0"/>
        <w:autoSpaceDE w:val="0"/>
        <w:autoSpaceDN w:val="0"/>
        <w:adjustRightInd w:val="0"/>
        <w:jc w:val="both"/>
        <w:rPr>
          <w:rFonts w:ascii="Arial" w:hAnsi="Arial" w:cs="Arial"/>
          <w:color w:val="000000" w:themeColor="text1"/>
          <w:sz w:val="24"/>
          <w:szCs w:val="24"/>
        </w:rPr>
      </w:pPr>
      <w:r>
        <w:rPr>
          <w:rFonts w:ascii="Arial" w:hAnsi="Arial" w:cs="Arial"/>
          <w:color w:val="333333"/>
          <w:sz w:val="24"/>
          <w:szCs w:val="24"/>
          <w:shd w:val="clear" w:color="auto" w:fill="FFFFFF"/>
        </w:rPr>
        <w:t>3)</w:t>
      </w:r>
      <w:r w:rsidRPr="004213C9">
        <w:rPr>
          <w:rFonts w:ascii="Arial" w:hAnsi="Arial" w:cs="Arial"/>
          <w:sz w:val="24"/>
        </w:rPr>
        <w:t>Se debe tener en cuenta que para que el personal de una empresa sea calificado y eficaz en sus labores se deben diseñar los manuales de acuerdo a las competencias de cada cargó, teniendo en cuenta todas las capacidades, destrezas y habilidades que deba tener la persona a desarrollar estas funciones en un pues de trabajó</w:t>
      </w:r>
    </w:p>
    <w:p w:rsidR="001416E5" w:rsidRDefault="001416E5" w:rsidP="005510A8">
      <w:pPr>
        <w:widowControl w:val="0"/>
        <w:autoSpaceDE w:val="0"/>
        <w:autoSpaceDN w:val="0"/>
        <w:adjustRightInd w:val="0"/>
        <w:rPr>
          <w:rFonts w:ascii="Arial" w:hAnsi="Arial" w:cs="Arial"/>
          <w:color w:val="000000" w:themeColor="text1"/>
          <w:sz w:val="24"/>
          <w:szCs w:val="24"/>
        </w:rPr>
      </w:pPr>
    </w:p>
    <w:p w:rsidR="001416E5" w:rsidRDefault="001416E5" w:rsidP="005510A8">
      <w:pPr>
        <w:widowControl w:val="0"/>
        <w:autoSpaceDE w:val="0"/>
        <w:autoSpaceDN w:val="0"/>
        <w:adjustRightInd w:val="0"/>
        <w:rPr>
          <w:rFonts w:ascii="Arial" w:hAnsi="Arial" w:cs="Arial"/>
          <w:color w:val="000000" w:themeColor="text1"/>
          <w:sz w:val="24"/>
          <w:szCs w:val="24"/>
        </w:rPr>
      </w:pPr>
    </w:p>
    <w:p w:rsidR="001416E5" w:rsidRDefault="001416E5" w:rsidP="005510A8">
      <w:pPr>
        <w:widowControl w:val="0"/>
        <w:autoSpaceDE w:val="0"/>
        <w:autoSpaceDN w:val="0"/>
        <w:adjustRightInd w:val="0"/>
        <w:rPr>
          <w:rFonts w:ascii="Arial" w:hAnsi="Arial" w:cs="Arial"/>
          <w:color w:val="000000" w:themeColor="text1"/>
          <w:sz w:val="24"/>
          <w:szCs w:val="24"/>
        </w:rPr>
      </w:pPr>
    </w:p>
    <w:p w:rsidR="001416E5" w:rsidRDefault="001416E5" w:rsidP="005510A8">
      <w:pPr>
        <w:widowControl w:val="0"/>
        <w:autoSpaceDE w:val="0"/>
        <w:autoSpaceDN w:val="0"/>
        <w:adjustRightInd w:val="0"/>
        <w:rPr>
          <w:rFonts w:ascii="Arial" w:hAnsi="Arial" w:cs="Arial"/>
          <w:color w:val="000000" w:themeColor="text1"/>
          <w:sz w:val="24"/>
          <w:szCs w:val="24"/>
        </w:rPr>
      </w:pPr>
    </w:p>
    <w:p w:rsidR="0025078A" w:rsidRDefault="0025078A" w:rsidP="005510A8">
      <w:pPr>
        <w:widowControl w:val="0"/>
        <w:autoSpaceDE w:val="0"/>
        <w:autoSpaceDN w:val="0"/>
        <w:adjustRightInd w:val="0"/>
        <w:rPr>
          <w:rFonts w:ascii="Arial" w:hAnsi="Arial" w:cs="Arial"/>
          <w:color w:val="000000" w:themeColor="text1"/>
          <w:sz w:val="24"/>
          <w:szCs w:val="24"/>
        </w:rPr>
      </w:pPr>
    </w:p>
    <w:p w:rsidR="0025078A" w:rsidRDefault="0025078A" w:rsidP="0025078A">
      <w:pPr>
        <w:widowControl w:val="0"/>
        <w:autoSpaceDE w:val="0"/>
        <w:autoSpaceDN w:val="0"/>
        <w:adjustRightInd w:val="0"/>
        <w:jc w:val="both"/>
        <w:rPr>
          <w:rFonts w:ascii="Arial" w:hAnsi="Arial" w:cs="Arial"/>
          <w:color w:val="000000" w:themeColor="text1"/>
          <w:sz w:val="24"/>
          <w:szCs w:val="24"/>
        </w:rPr>
      </w:pPr>
    </w:p>
    <w:p w:rsidR="0025078A" w:rsidRDefault="0025078A" w:rsidP="005510A8">
      <w:pPr>
        <w:widowControl w:val="0"/>
        <w:autoSpaceDE w:val="0"/>
        <w:autoSpaceDN w:val="0"/>
        <w:adjustRightInd w:val="0"/>
        <w:rPr>
          <w:rFonts w:ascii="Arial" w:hAnsi="Arial" w:cs="Arial"/>
          <w:color w:val="000000" w:themeColor="text1"/>
          <w:sz w:val="24"/>
          <w:szCs w:val="24"/>
        </w:rPr>
      </w:pPr>
    </w:p>
    <w:p w:rsidR="0025078A" w:rsidRDefault="0025078A" w:rsidP="005510A8">
      <w:pPr>
        <w:widowControl w:val="0"/>
        <w:autoSpaceDE w:val="0"/>
        <w:autoSpaceDN w:val="0"/>
        <w:adjustRightInd w:val="0"/>
        <w:rPr>
          <w:rFonts w:ascii="Arial" w:hAnsi="Arial" w:cs="Arial"/>
          <w:color w:val="000000" w:themeColor="text1"/>
          <w:sz w:val="24"/>
          <w:szCs w:val="24"/>
        </w:rPr>
      </w:pPr>
    </w:p>
    <w:p w:rsidR="0025078A" w:rsidRDefault="0025078A" w:rsidP="005510A8">
      <w:pPr>
        <w:widowControl w:val="0"/>
        <w:autoSpaceDE w:val="0"/>
        <w:autoSpaceDN w:val="0"/>
        <w:adjustRightInd w:val="0"/>
        <w:rPr>
          <w:rFonts w:ascii="Arial" w:hAnsi="Arial" w:cs="Arial"/>
          <w:color w:val="000000" w:themeColor="text1"/>
          <w:sz w:val="24"/>
          <w:szCs w:val="24"/>
        </w:rPr>
      </w:pPr>
    </w:p>
    <w:p w:rsidR="0025078A" w:rsidRDefault="0025078A" w:rsidP="005510A8">
      <w:pPr>
        <w:widowControl w:val="0"/>
        <w:autoSpaceDE w:val="0"/>
        <w:autoSpaceDN w:val="0"/>
        <w:adjustRightInd w:val="0"/>
        <w:rPr>
          <w:rFonts w:ascii="Arial" w:hAnsi="Arial" w:cs="Arial"/>
          <w:color w:val="000000" w:themeColor="text1"/>
          <w:sz w:val="24"/>
          <w:szCs w:val="24"/>
        </w:rPr>
      </w:pPr>
    </w:p>
    <w:p w:rsidR="0025078A" w:rsidRDefault="0025078A" w:rsidP="005510A8">
      <w:pPr>
        <w:widowControl w:val="0"/>
        <w:autoSpaceDE w:val="0"/>
        <w:autoSpaceDN w:val="0"/>
        <w:adjustRightInd w:val="0"/>
        <w:rPr>
          <w:rFonts w:ascii="Arial" w:hAnsi="Arial" w:cs="Arial"/>
          <w:color w:val="000000" w:themeColor="text1"/>
          <w:sz w:val="24"/>
          <w:szCs w:val="24"/>
        </w:rPr>
      </w:pPr>
    </w:p>
    <w:p w:rsidR="004213C9" w:rsidRPr="004213C9" w:rsidRDefault="004213C9" w:rsidP="005510A8">
      <w:pPr>
        <w:widowControl w:val="0"/>
        <w:autoSpaceDE w:val="0"/>
        <w:autoSpaceDN w:val="0"/>
        <w:adjustRightInd w:val="0"/>
        <w:rPr>
          <w:rFonts w:ascii="Arial" w:hAnsi="Arial" w:cs="Arial"/>
          <w:color w:val="000000" w:themeColor="text1"/>
          <w:sz w:val="24"/>
          <w:szCs w:val="24"/>
        </w:rPr>
      </w:pPr>
    </w:p>
    <w:tbl>
      <w:tblPr>
        <w:tblW w:w="11320" w:type="dxa"/>
        <w:tblInd w:w="-1233" w:type="dxa"/>
        <w:tblCellMar>
          <w:left w:w="70" w:type="dxa"/>
          <w:right w:w="70" w:type="dxa"/>
        </w:tblCellMar>
        <w:tblLook w:val="04A0"/>
      </w:tblPr>
      <w:tblGrid>
        <w:gridCol w:w="1960"/>
        <w:gridCol w:w="2000"/>
        <w:gridCol w:w="2280"/>
        <w:gridCol w:w="2400"/>
        <w:gridCol w:w="2680"/>
      </w:tblGrid>
      <w:tr w:rsidR="001416E5" w:rsidRPr="001416E5" w:rsidTr="001416E5">
        <w:trPr>
          <w:trHeight w:val="439"/>
        </w:trPr>
        <w:tc>
          <w:tcPr>
            <w:tcW w:w="8640" w:type="dxa"/>
            <w:gridSpan w:val="4"/>
            <w:vMerge w:val="restart"/>
            <w:tcBorders>
              <w:top w:val="single" w:sz="8" w:space="0" w:color="7030A0"/>
              <w:left w:val="single" w:sz="8" w:space="0" w:color="7030A0"/>
              <w:bottom w:val="single" w:sz="8" w:space="0" w:color="7030A0"/>
              <w:right w:val="nil"/>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sz w:val="36"/>
                <w:szCs w:val="36"/>
                <w:lang w:eastAsia="es-CO"/>
              </w:rPr>
            </w:pPr>
            <w:r w:rsidRPr="001416E5">
              <w:rPr>
                <w:rFonts w:ascii="Calibri" w:eastAsia="Times New Roman" w:hAnsi="Calibri" w:cs="Times New Roman"/>
                <w:color w:val="FFFFFF"/>
                <w:sz w:val="36"/>
                <w:szCs w:val="36"/>
                <w:lang w:eastAsia="es-CO"/>
              </w:rPr>
              <w:t xml:space="preserve">                                                         CRONOGRAMA</w:t>
            </w:r>
          </w:p>
        </w:tc>
        <w:tc>
          <w:tcPr>
            <w:tcW w:w="2680" w:type="dxa"/>
            <w:vMerge w:val="restart"/>
            <w:tcBorders>
              <w:top w:val="single" w:sz="8" w:space="0" w:color="7030A0"/>
              <w:left w:val="nil"/>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00B0F0"/>
                <w:sz w:val="36"/>
                <w:szCs w:val="36"/>
                <w:lang w:eastAsia="es-CO"/>
              </w:rPr>
            </w:pPr>
            <w:r w:rsidRPr="001416E5">
              <w:rPr>
                <w:rFonts w:ascii="Calibri" w:eastAsia="Times New Roman" w:hAnsi="Calibri" w:cs="Times New Roman"/>
                <w:color w:val="00B0F0"/>
                <w:sz w:val="36"/>
                <w:szCs w:val="36"/>
                <w:lang w:eastAsia="es-CO"/>
              </w:rPr>
              <w:t> </w:t>
            </w:r>
          </w:p>
        </w:tc>
      </w:tr>
      <w:tr w:rsidR="001416E5" w:rsidRPr="001416E5" w:rsidTr="001416E5">
        <w:trPr>
          <w:trHeight w:val="439"/>
        </w:trPr>
        <w:tc>
          <w:tcPr>
            <w:tcW w:w="8640" w:type="dxa"/>
            <w:gridSpan w:val="4"/>
            <w:vMerge/>
            <w:tcBorders>
              <w:top w:val="single" w:sz="8" w:space="0" w:color="7030A0"/>
              <w:left w:val="single" w:sz="8" w:space="0" w:color="7030A0"/>
              <w:bottom w:val="single" w:sz="8" w:space="0" w:color="7030A0"/>
              <w:right w:val="nil"/>
            </w:tcBorders>
            <w:vAlign w:val="center"/>
            <w:hideMark/>
          </w:tcPr>
          <w:p w:rsidR="001416E5" w:rsidRPr="001416E5" w:rsidRDefault="001416E5" w:rsidP="001416E5">
            <w:pPr>
              <w:spacing w:after="0" w:line="240" w:lineRule="auto"/>
              <w:rPr>
                <w:rFonts w:ascii="Calibri" w:eastAsia="Times New Roman" w:hAnsi="Calibri" w:cs="Times New Roman"/>
                <w:color w:val="FFFFFF"/>
                <w:sz w:val="36"/>
                <w:szCs w:val="36"/>
                <w:lang w:eastAsia="es-CO"/>
              </w:rPr>
            </w:pPr>
          </w:p>
        </w:tc>
        <w:tc>
          <w:tcPr>
            <w:tcW w:w="2680" w:type="dxa"/>
            <w:vMerge/>
            <w:tcBorders>
              <w:top w:val="single" w:sz="8" w:space="0" w:color="7030A0"/>
              <w:left w:val="nil"/>
              <w:bottom w:val="single" w:sz="8" w:space="0" w:color="7030A0"/>
              <w:right w:val="single" w:sz="8" w:space="0" w:color="7030A0"/>
            </w:tcBorders>
            <w:vAlign w:val="center"/>
            <w:hideMark/>
          </w:tcPr>
          <w:p w:rsidR="001416E5" w:rsidRPr="001416E5" w:rsidRDefault="001416E5" w:rsidP="001416E5">
            <w:pPr>
              <w:spacing w:after="0" w:line="240" w:lineRule="auto"/>
              <w:rPr>
                <w:rFonts w:ascii="Calibri" w:eastAsia="Times New Roman" w:hAnsi="Calibri" w:cs="Times New Roman"/>
                <w:color w:val="00B0F0"/>
                <w:sz w:val="36"/>
                <w:szCs w:val="36"/>
                <w:lang w:eastAsia="es-CO"/>
              </w:rPr>
            </w:pPr>
          </w:p>
        </w:tc>
      </w:tr>
      <w:tr w:rsidR="001416E5" w:rsidRPr="001416E5" w:rsidTr="001416E5">
        <w:trPr>
          <w:trHeight w:val="390"/>
        </w:trPr>
        <w:tc>
          <w:tcPr>
            <w:tcW w:w="196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sz w:val="28"/>
                <w:szCs w:val="28"/>
                <w:lang w:eastAsia="es-CO"/>
              </w:rPr>
            </w:pPr>
            <w:r w:rsidRPr="001416E5">
              <w:rPr>
                <w:rFonts w:ascii="Calibri" w:eastAsia="Times New Roman" w:hAnsi="Calibri" w:cs="Times New Roman"/>
                <w:color w:val="FFFFFF"/>
                <w:sz w:val="28"/>
                <w:szCs w:val="28"/>
                <w:lang w:eastAsia="es-CO"/>
              </w:rPr>
              <w:lastRenderedPageBreak/>
              <w:t>Hora</w:t>
            </w:r>
          </w:p>
        </w:tc>
        <w:tc>
          <w:tcPr>
            <w:tcW w:w="2000" w:type="dxa"/>
            <w:tcBorders>
              <w:top w:val="nil"/>
              <w:left w:val="nil"/>
              <w:bottom w:val="nil"/>
              <w:right w:val="nil"/>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sz w:val="28"/>
                <w:szCs w:val="28"/>
                <w:lang w:eastAsia="es-CO"/>
              </w:rPr>
            </w:pPr>
            <w:r w:rsidRPr="001416E5">
              <w:rPr>
                <w:rFonts w:ascii="Calibri" w:eastAsia="Times New Roman" w:hAnsi="Calibri" w:cs="Times New Roman"/>
                <w:color w:val="FFFFFF"/>
                <w:sz w:val="28"/>
                <w:szCs w:val="28"/>
                <w:lang w:eastAsia="es-CO"/>
              </w:rPr>
              <w:t>Fecha</w:t>
            </w:r>
          </w:p>
        </w:tc>
        <w:tc>
          <w:tcPr>
            <w:tcW w:w="228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sz w:val="28"/>
                <w:szCs w:val="28"/>
                <w:lang w:eastAsia="es-CO"/>
              </w:rPr>
            </w:pPr>
            <w:r w:rsidRPr="001416E5">
              <w:rPr>
                <w:rFonts w:ascii="Calibri" w:eastAsia="Times New Roman" w:hAnsi="Calibri" w:cs="Times New Roman"/>
                <w:color w:val="FFFFFF"/>
                <w:sz w:val="28"/>
                <w:szCs w:val="28"/>
                <w:lang w:eastAsia="es-CO"/>
              </w:rPr>
              <w:t>Actividades</w:t>
            </w:r>
          </w:p>
        </w:tc>
        <w:tc>
          <w:tcPr>
            <w:tcW w:w="2400" w:type="dxa"/>
            <w:tcBorders>
              <w:top w:val="nil"/>
              <w:left w:val="nil"/>
              <w:bottom w:val="nil"/>
              <w:right w:val="nil"/>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sz w:val="28"/>
                <w:szCs w:val="28"/>
                <w:lang w:eastAsia="es-CO"/>
              </w:rPr>
            </w:pPr>
            <w:r w:rsidRPr="001416E5">
              <w:rPr>
                <w:rFonts w:ascii="Calibri" w:eastAsia="Times New Roman" w:hAnsi="Calibri" w:cs="Times New Roman"/>
                <w:color w:val="FFFFFF"/>
                <w:sz w:val="28"/>
                <w:szCs w:val="28"/>
                <w:lang w:eastAsia="es-CO"/>
              </w:rPr>
              <w:t>Responsable</w:t>
            </w:r>
          </w:p>
        </w:tc>
        <w:tc>
          <w:tcPr>
            <w:tcW w:w="2680" w:type="dxa"/>
            <w:tcBorders>
              <w:top w:val="nil"/>
              <w:left w:val="single" w:sz="8" w:space="0" w:color="7030A0"/>
              <w:bottom w:val="single" w:sz="8" w:space="0" w:color="7030A0"/>
              <w:right w:val="nil"/>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sz w:val="28"/>
                <w:szCs w:val="28"/>
                <w:lang w:eastAsia="es-CO"/>
              </w:rPr>
            </w:pPr>
            <w:r w:rsidRPr="001416E5">
              <w:rPr>
                <w:rFonts w:ascii="Calibri" w:eastAsia="Times New Roman" w:hAnsi="Calibri" w:cs="Times New Roman"/>
                <w:color w:val="FFFFFF"/>
                <w:sz w:val="28"/>
                <w:szCs w:val="28"/>
                <w:lang w:eastAsia="es-CO"/>
              </w:rPr>
              <w:t>Bibliografía</w:t>
            </w:r>
          </w:p>
        </w:tc>
      </w:tr>
      <w:tr w:rsidR="001416E5" w:rsidRPr="001416E5" w:rsidTr="001416E5">
        <w:trPr>
          <w:trHeight w:val="1515"/>
        </w:trPr>
        <w:tc>
          <w:tcPr>
            <w:tcW w:w="1960" w:type="dxa"/>
            <w:tcBorders>
              <w:top w:val="nil"/>
              <w:left w:val="single" w:sz="8" w:space="0" w:color="7030A0"/>
              <w:bottom w:val="nil"/>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3:00 p.m</w:t>
            </w:r>
          </w:p>
        </w:tc>
        <w:tc>
          <w:tcPr>
            <w:tcW w:w="2000" w:type="dxa"/>
            <w:tcBorders>
              <w:top w:val="single" w:sz="8" w:space="0" w:color="7030A0"/>
              <w:left w:val="nil"/>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23/08/2013</w:t>
            </w:r>
          </w:p>
        </w:tc>
        <w:tc>
          <w:tcPr>
            <w:tcW w:w="2280" w:type="dxa"/>
            <w:tcBorders>
              <w:top w:val="nil"/>
              <w:left w:val="nil"/>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Objetivos específicos</w:t>
            </w:r>
          </w:p>
        </w:tc>
        <w:tc>
          <w:tcPr>
            <w:tcW w:w="2400" w:type="dxa"/>
            <w:tcBorders>
              <w:top w:val="single" w:sz="8" w:space="0" w:color="7030A0"/>
              <w:left w:val="nil"/>
              <w:bottom w:val="single" w:sz="8" w:space="0" w:color="7030A0"/>
              <w:right w:val="nil"/>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Stiven rivillas, Ana Vargas, Lina Muñoz, Daniela Hernández</w:t>
            </w:r>
          </w:p>
        </w:tc>
        <w:tc>
          <w:tcPr>
            <w:tcW w:w="2680" w:type="dxa"/>
            <w:tcBorders>
              <w:top w:val="nil"/>
              <w:left w:val="single" w:sz="8" w:space="0" w:color="7030A0"/>
              <w:bottom w:val="single" w:sz="8" w:space="0" w:color="7030A0"/>
              <w:right w:val="single" w:sz="8" w:space="0" w:color="7030A0"/>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 xml:space="preserve">nos basamos en la información que encontramos en internet y los concepto que nosotros teníamos </w:t>
            </w:r>
          </w:p>
        </w:tc>
      </w:tr>
      <w:tr w:rsidR="001416E5" w:rsidRPr="001416E5" w:rsidTr="001416E5">
        <w:trPr>
          <w:trHeight w:val="615"/>
        </w:trPr>
        <w:tc>
          <w:tcPr>
            <w:tcW w:w="1960" w:type="dxa"/>
            <w:tcBorders>
              <w:top w:val="single" w:sz="8" w:space="0" w:color="7030A0"/>
              <w:left w:val="single" w:sz="8" w:space="0" w:color="7030A0"/>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4:00  p.m</w:t>
            </w:r>
          </w:p>
        </w:tc>
        <w:tc>
          <w:tcPr>
            <w:tcW w:w="2000" w:type="dxa"/>
            <w:tcBorders>
              <w:top w:val="nil"/>
              <w:left w:val="nil"/>
              <w:bottom w:val="single" w:sz="8" w:space="0" w:color="7030A0"/>
              <w:right w:val="nil"/>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23/08/2013</w:t>
            </w:r>
          </w:p>
        </w:tc>
        <w:tc>
          <w:tcPr>
            <w:tcW w:w="2280" w:type="dxa"/>
            <w:tcBorders>
              <w:top w:val="nil"/>
              <w:left w:val="single" w:sz="8" w:space="0" w:color="7030A0"/>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Objetivos generales</w:t>
            </w:r>
          </w:p>
        </w:tc>
        <w:tc>
          <w:tcPr>
            <w:tcW w:w="2400" w:type="dxa"/>
            <w:tcBorders>
              <w:top w:val="nil"/>
              <w:left w:val="nil"/>
              <w:bottom w:val="nil"/>
              <w:right w:val="nil"/>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Stiven rivillas, Ana Vargas</w:t>
            </w:r>
          </w:p>
        </w:tc>
        <w:tc>
          <w:tcPr>
            <w:tcW w:w="2680" w:type="dxa"/>
            <w:tcBorders>
              <w:top w:val="nil"/>
              <w:left w:val="single" w:sz="8" w:space="0" w:color="7030A0"/>
              <w:bottom w:val="single" w:sz="8" w:space="0" w:color="7030A0"/>
              <w:right w:val="single" w:sz="8" w:space="0" w:color="7030A0"/>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conceptos  de una persona conocida</w:t>
            </w:r>
          </w:p>
        </w:tc>
      </w:tr>
      <w:tr w:rsidR="001416E5" w:rsidRPr="001416E5" w:rsidTr="001416E5">
        <w:trPr>
          <w:trHeight w:val="615"/>
        </w:trPr>
        <w:tc>
          <w:tcPr>
            <w:tcW w:w="196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2:00 p.m</w:t>
            </w:r>
          </w:p>
        </w:tc>
        <w:tc>
          <w:tcPr>
            <w:tcW w:w="2000" w:type="dxa"/>
            <w:tcBorders>
              <w:top w:val="nil"/>
              <w:left w:val="nil"/>
              <w:bottom w:val="single" w:sz="8" w:space="0" w:color="7030A0"/>
              <w:right w:val="nil"/>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24/08/2013</w:t>
            </w:r>
          </w:p>
        </w:tc>
        <w:tc>
          <w:tcPr>
            <w:tcW w:w="228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Justificación</w:t>
            </w:r>
          </w:p>
        </w:tc>
        <w:tc>
          <w:tcPr>
            <w:tcW w:w="2400" w:type="dxa"/>
            <w:tcBorders>
              <w:top w:val="single" w:sz="8" w:space="0" w:color="7030A0"/>
              <w:left w:val="nil"/>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Lina Muñoz</w:t>
            </w:r>
          </w:p>
        </w:tc>
        <w:tc>
          <w:tcPr>
            <w:tcW w:w="2680" w:type="dxa"/>
            <w:tcBorders>
              <w:top w:val="nil"/>
              <w:left w:val="nil"/>
              <w:bottom w:val="single" w:sz="8" w:space="0" w:color="7030A0"/>
              <w:right w:val="single" w:sz="8" w:space="0" w:color="7030A0"/>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información encontrada en internet</w:t>
            </w:r>
          </w:p>
        </w:tc>
      </w:tr>
      <w:tr w:rsidR="001416E5" w:rsidRPr="001416E5" w:rsidTr="001416E5">
        <w:trPr>
          <w:trHeight w:val="615"/>
        </w:trPr>
        <w:tc>
          <w:tcPr>
            <w:tcW w:w="196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7:30 p.m</w:t>
            </w:r>
          </w:p>
        </w:tc>
        <w:tc>
          <w:tcPr>
            <w:tcW w:w="2000" w:type="dxa"/>
            <w:tcBorders>
              <w:top w:val="nil"/>
              <w:left w:val="nil"/>
              <w:bottom w:val="nil"/>
              <w:right w:val="nil"/>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24/08/2013</w:t>
            </w:r>
          </w:p>
        </w:tc>
        <w:tc>
          <w:tcPr>
            <w:tcW w:w="228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Conclusión</w:t>
            </w:r>
          </w:p>
        </w:tc>
        <w:tc>
          <w:tcPr>
            <w:tcW w:w="2400" w:type="dxa"/>
            <w:tcBorders>
              <w:top w:val="nil"/>
              <w:left w:val="nil"/>
              <w:bottom w:val="nil"/>
              <w:right w:val="nil"/>
            </w:tcBorders>
            <w:shd w:val="clear" w:color="000000" w:fill="00B0F0"/>
            <w:noWrap/>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Lina Muñoz</w:t>
            </w:r>
          </w:p>
        </w:tc>
        <w:tc>
          <w:tcPr>
            <w:tcW w:w="2680" w:type="dxa"/>
            <w:tcBorders>
              <w:top w:val="nil"/>
              <w:left w:val="single" w:sz="8" w:space="0" w:color="7030A0"/>
              <w:bottom w:val="single" w:sz="8" w:space="0" w:color="7030A0"/>
              <w:right w:val="single" w:sz="8" w:space="0" w:color="7030A0"/>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se baso por información de un libro</w:t>
            </w:r>
          </w:p>
        </w:tc>
      </w:tr>
      <w:tr w:rsidR="001416E5" w:rsidRPr="001416E5" w:rsidTr="001416E5">
        <w:trPr>
          <w:trHeight w:val="615"/>
        </w:trPr>
        <w:tc>
          <w:tcPr>
            <w:tcW w:w="1960" w:type="dxa"/>
            <w:tcBorders>
              <w:top w:val="nil"/>
              <w:left w:val="single" w:sz="8" w:space="0" w:color="7030A0"/>
              <w:bottom w:val="nil"/>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7:25 p.m</w:t>
            </w:r>
          </w:p>
        </w:tc>
        <w:tc>
          <w:tcPr>
            <w:tcW w:w="2000" w:type="dxa"/>
            <w:tcBorders>
              <w:top w:val="single" w:sz="8" w:space="0" w:color="7030A0"/>
              <w:left w:val="nil"/>
              <w:bottom w:val="single" w:sz="8" w:space="0" w:color="7030A0"/>
              <w:right w:val="nil"/>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27/08/2013</w:t>
            </w:r>
          </w:p>
        </w:tc>
        <w:tc>
          <w:tcPr>
            <w:tcW w:w="228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Alcance</w:t>
            </w:r>
          </w:p>
        </w:tc>
        <w:tc>
          <w:tcPr>
            <w:tcW w:w="2400" w:type="dxa"/>
            <w:tcBorders>
              <w:top w:val="single" w:sz="8" w:space="0" w:color="7030A0"/>
              <w:left w:val="nil"/>
              <w:bottom w:val="single" w:sz="8" w:space="0" w:color="7030A0"/>
              <w:right w:val="nil"/>
            </w:tcBorders>
            <w:shd w:val="clear" w:color="000000" w:fill="00B0F0"/>
            <w:noWrap/>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Daniela Hernández</w:t>
            </w:r>
          </w:p>
        </w:tc>
        <w:tc>
          <w:tcPr>
            <w:tcW w:w="2680" w:type="dxa"/>
            <w:tcBorders>
              <w:top w:val="nil"/>
              <w:left w:val="single" w:sz="8" w:space="0" w:color="7030A0"/>
              <w:bottom w:val="single" w:sz="8" w:space="0" w:color="7030A0"/>
              <w:right w:val="nil"/>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se baso en las necesidades de la empresa</w:t>
            </w:r>
          </w:p>
        </w:tc>
      </w:tr>
      <w:tr w:rsidR="001416E5" w:rsidRPr="001416E5" w:rsidTr="001416E5">
        <w:trPr>
          <w:trHeight w:val="915"/>
        </w:trPr>
        <w:tc>
          <w:tcPr>
            <w:tcW w:w="1960" w:type="dxa"/>
            <w:tcBorders>
              <w:top w:val="single" w:sz="8" w:space="0" w:color="7030A0"/>
              <w:left w:val="single" w:sz="8" w:space="0" w:color="7030A0"/>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3:00 p.m</w:t>
            </w:r>
          </w:p>
        </w:tc>
        <w:tc>
          <w:tcPr>
            <w:tcW w:w="2000" w:type="dxa"/>
            <w:tcBorders>
              <w:top w:val="nil"/>
              <w:left w:val="nil"/>
              <w:bottom w:val="nil"/>
              <w:right w:val="nil"/>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31/08/2013</w:t>
            </w:r>
          </w:p>
        </w:tc>
        <w:tc>
          <w:tcPr>
            <w:tcW w:w="2280" w:type="dxa"/>
            <w:tcBorders>
              <w:top w:val="nil"/>
              <w:left w:val="single" w:sz="8" w:space="0" w:color="7030A0"/>
              <w:bottom w:val="nil"/>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Introducción</w:t>
            </w:r>
          </w:p>
        </w:tc>
        <w:tc>
          <w:tcPr>
            <w:tcW w:w="2400" w:type="dxa"/>
            <w:tcBorders>
              <w:top w:val="nil"/>
              <w:left w:val="nil"/>
              <w:bottom w:val="single" w:sz="8" w:space="0" w:color="7030A0"/>
              <w:right w:val="nil"/>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Stiven rivillas</w:t>
            </w:r>
          </w:p>
        </w:tc>
        <w:tc>
          <w:tcPr>
            <w:tcW w:w="2680" w:type="dxa"/>
            <w:tcBorders>
              <w:top w:val="nil"/>
              <w:left w:val="single" w:sz="8" w:space="0" w:color="7030A0"/>
              <w:bottom w:val="single" w:sz="8" w:space="0" w:color="7030A0"/>
              <w:right w:val="nil"/>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información encontrada en internet y conceptos propios</w:t>
            </w:r>
          </w:p>
        </w:tc>
      </w:tr>
      <w:tr w:rsidR="001416E5" w:rsidRPr="001416E5" w:rsidTr="001416E5">
        <w:trPr>
          <w:trHeight w:val="615"/>
        </w:trPr>
        <w:tc>
          <w:tcPr>
            <w:tcW w:w="1960" w:type="dxa"/>
            <w:tcBorders>
              <w:top w:val="nil"/>
              <w:left w:val="single" w:sz="8" w:space="0" w:color="7030A0"/>
              <w:bottom w:val="nil"/>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6:00 p.m</w:t>
            </w:r>
          </w:p>
        </w:tc>
        <w:tc>
          <w:tcPr>
            <w:tcW w:w="2000" w:type="dxa"/>
            <w:tcBorders>
              <w:top w:val="single" w:sz="8" w:space="0" w:color="7030A0"/>
              <w:left w:val="nil"/>
              <w:bottom w:val="single" w:sz="8" w:space="0" w:color="7030A0"/>
              <w:right w:val="nil"/>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01/09/2013</w:t>
            </w:r>
          </w:p>
        </w:tc>
        <w:tc>
          <w:tcPr>
            <w:tcW w:w="2280" w:type="dxa"/>
            <w:tcBorders>
              <w:top w:val="single" w:sz="8" w:space="0" w:color="7030A0"/>
              <w:left w:val="single" w:sz="8" w:space="0" w:color="7030A0"/>
              <w:bottom w:val="nil"/>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Cronograma</w:t>
            </w:r>
          </w:p>
        </w:tc>
        <w:tc>
          <w:tcPr>
            <w:tcW w:w="2400" w:type="dxa"/>
            <w:tcBorders>
              <w:top w:val="nil"/>
              <w:left w:val="nil"/>
              <w:bottom w:val="single" w:sz="8" w:space="0" w:color="7030A0"/>
              <w:right w:val="single" w:sz="8" w:space="0" w:color="7030A0"/>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Ana Vargas, Jessica Valencia</w:t>
            </w:r>
          </w:p>
        </w:tc>
        <w:tc>
          <w:tcPr>
            <w:tcW w:w="2680" w:type="dxa"/>
            <w:tcBorders>
              <w:top w:val="nil"/>
              <w:left w:val="nil"/>
              <w:bottom w:val="single" w:sz="8" w:space="0" w:color="7030A0"/>
              <w:right w:val="single" w:sz="8" w:space="0" w:color="7030A0"/>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se baso en información de internet</w:t>
            </w:r>
          </w:p>
        </w:tc>
      </w:tr>
      <w:tr w:rsidR="001416E5" w:rsidRPr="001416E5" w:rsidTr="001416E5">
        <w:trPr>
          <w:trHeight w:val="1215"/>
        </w:trPr>
        <w:tc>
          <w:tcPr>
            <w:tcW w:w="1960" w:type="dxa"/>
            <w:tcBorders>
              <w:top w:val="single" w:sz="8" w:space="0" w:color="7030A0"/>
              <w:left w:val="single" w:sz="8" w:space="0" w:color="7030A0"/>
              <w:bottom w:val="nil"/>
              <w:right w:val="single" w:sz="8" w:space="0" w:color="7030A0"/>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____</w:t>
            </w:r>
          </w:p>
        </w:tc>
        <w:tc>
          <w:tcPr>
            <w:tcW w:w="2000" w:type="dxa"/>
            <w:tcBorders>
              <w:top w:val="nil"/>
              <w:left w:val="nil"/>
              <w:bottom w:val="single" w:sz="8" w:space="0" w:color="7030A0"/>
              <w:right w:val="single" w:sz="8" w:space="0" w:color="7030A0"/>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____</w:t>
            </w:r>
          </w:p>
        </w:tc>
        <w:tc>
          <w:tcPr>
            <w:tcW w:w="2280" w:type="dxa"/>
            <w:tcBorders>
              <w:top w:val="single" w:sz="8" w:space="0" w:color="7030A0"/>
              <w:left w:val="nil"/>
              <w:bottom w:val="nil"/>
              <w:right w:val="single" w:sz="8" w:space="0" w:color="7030A0"/>
            </w:tcBorders>
            <w:shd w:val="clear" w:color="000000" w:fill="00B0F0"/>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Proponentes</w:t>
            </w:r>
          </w:p>
        </w:tc>
        <w:tc>
          <w:tcPr>
            <w:tcW w:w="2400" w:type="dxa"/>
            <w:tcBorders>
              <w:top w:val="nil"/>
              <w:left w:val="nil"/>
              <w:bottom w:val="nil"/>
              <w:right w:val="nil"/>
            </w:tcBorders>
            <w:shd w:val="clear" w:color="000000" w:fill="00B0F0"/>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Cada uno de los integrantes hizo su proponente</w:t>
            </w:r>
          </w:p>
        </w:tc>
        <w:tc>
          <w:tcPr>
            <w:tcW w:w="2680" w:type="dxa"/>
            <w:tcBorders>
              <w:top w:val="nil"/>
              <w:left w:val="single" w:sz="8" w:space="0" w:color="7030A0"/>
              <w:bottom w:val="single" w:sz="8" w:space="0" w:color="7030A0"/>
              <w:right w:val="single" w:sz="8" w:space="0" w:color="7030A0"/>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_____________</w:t>
            </w:r>
          </w:p>
        </w:tc>
      </w:tr>
      <w:tr w:rsidR="001416E5" w:rsidRPr="001416E5" w:rsidTr="001416E5">
        <w:trPr>
          <w:trHeight w:val="945"/>
        </w:trPr>
        <w:tc>
          <w:tcPr>
            <w:tcW w:w="1960" w:type="dxa"/>
            <w:tcBorders>
              <w:top w:val="single" w:sz="8" w:space="0" w:color="7030A0"/>
              <w:left w:val="single" w:sz="8" w:space="0" w:color="7030A0"/>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6:30 p.m</w:t>
            </w:r>
          </w:p>
        </w:tc>
        <w:tc>
          <w:tcPr>
            <w:tcW w:w="2000" w:type="dxa"/>
            <w:tcBorders>
              <w:top w:val="nil"/>
              <w:left w:val="nil"/>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12/09/2013</w:t>
            </w:r>
          </w:p>
        </w:tc>
        <w:tc>
          <w:tcPr>
            <w:tcW w:w="2280" w:type="dxa"/>
            <w:tcBorders>
              <w:top w:val="single" w:sz="8" w:space="0" w:color="7030A0"/>
              <w:left w:val="nil"/>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Encuesta</w:t>
            </w:r>
          </w:p>
        </w:tc>
        <w:tc>
          <w:tcPr>
            <w:tcW w:w="2400" w:type="dxa"/>
            <w:tcBorders>
              <w:top w:val="single" w:sz="8" w:space="0" w:color="7030A0"/>
              <w:left w:val="nil"/>
              <w:bottom w:val="single" w:sz="8" w:space="0" w:color="7030A0"/>
              <w:right w:val="nil"/>
            </w:tcBorders>
            <w:shd w:val="clear" w:color="000000" w:fill="00B0F0"/>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todos los integrantes del grupo</w:t>
            </w:r>
          </w:p>
        </w:tc>
        <w:tc>
          <w:tcPr>
            <w:tcW w:w="2680" w:type="dxa"/>
            <w:tcBorders>
              <w:top w:val="nil"/>
              <w:left w:val="single" w:sz="8" w:space="0" w:color="7030A0"/>
              <w:bottom w:val="single" w:sz="8" w:space="0" w:color="7030A0"/>
              <w:right w:val="nil"/>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_____________</w:t>
            </w:r>
          </w:p>
        </w:tc>
      </w:tr>
      <w:tr w:rsidR="001416E5" w:rsidRPr="001416E5" w:rsidTr="001416E5">
        <w:trPr>
          <w:trHeight w:val="615"/>
        </w:trPr>
        <w:tc>
          <w:tcPr>
            <w:tcW w:w="1960" w:type="dxa"/>
            <w:tcBorders>
              <w:top w:val="nil"/>
              <w:left w:val="single" w:sz="8" w:space="0" w:color="7030A0"/>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2:30 p.m</w:t>
            </w:r>
          </w:p>
        </w:tc>
        <w:tc>
          <w:tcPr>
            <w:tcW w:w="2000" w:type="dxa"/>
            <w:tcBorders>
              <w:top w:val="nil"/>
              <w:left w:val="nil"/>
              <w:bottom w:val="nil"/>
              <w:right w:val="nil"/>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19/09/2013</w:t>
            </w:r>
          </w:p>
        </w:tc>
        <w:tc>
          <w:tcPr>
            <w:tcW w:w="2280" w:type="dxa"/>
            <w:tcBorders>
              <w:top w:val="nil"/>
              <w:left w:val="single" w:sz="8" w:space="0" w:color="7030A0"/>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 xml:space="preserve">Tabulación </w:t>
            </w:r>
          </w:p>
        </w:tc>
        <w:tc>
          <w:tcPr>
            <w:tcW w:w="2400" w:type="dxa"/>
            <w:tcBorders>
              <w:top w:val="nil"/>
              <w:left w:val="nil"/>
              <w:bottom w:val="nil"/>
              <w:right w:val="nil"/>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Jessica Valencia, Stiven Rivillas</w:t>
            </w:r>
          </w:p>
        </w:tc>
        <w:tc>
          <w:tcPr>
            <w:tcW w:w="2680" w:type="dxa"/>
            <w:tcBorders>
              <w:top w:val="nil"/>
              <w:left w:val="single" w:sz="8" w:space="0" w:color="7030A0"/>
              <w:bottom w:val="single" w:sz="8" w:space="0" w:color="7030A0"/>
              <w:right w:val="single" w:sz="8" w:space="0" w:color="auto"/>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_______________</w:t>
            </w:r>
          </w:p>
        </w:tc>
      </w:tr>
      <w:tr w:rsidR="001416E5" w:rsidRPr="001416E5" w:rsidTr="001416E5">
        <w:trPr>
          <w:trHeight w:val="605"/>
        </w:trPr>
        <w:tc>
          <w:tcPr>
            <w:tcW w:w="1960" w:type="dxa"/>
            <w:tcBorders>
              <w:top w:val="nil"/>
              <w:left w:val="single" w:sz="8" w:space="0" w:color="7030A0"/>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3:00 p.m</w:t>
            </w:r>
          </w:p>
        </w:tc>
        <w:tc>
          <w:tcPr>
            <w:tcW w:w="2000" w:type="dxa"/>
            <w:tcBorders>
              <w:top w:val="single" w:sz="8" w:space="0" w:color="7030A0"/>
              <w:left w:val="nil"/>
              <w:bottom w:val="single" w:sz="8" w:space="0" w:color="7030A0"/>
              <w:right w:val="single" w:sz="8" w:space="0" w:color="7030A0"/>
            </w:tcBorders>
            <w:shd w:val="clear" w:color="000000" w:fill="00B0F0"/>
            <w:noWrap/>
            <w:vAlign w:val="bottom"/>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19/09/2013</w:t>
            </w:r>
          </w:p>
        </w:tc>
        <w:tc>
          <w:tcPr>
            <w:tcW w:w="2280" w:type="dxa"/>
            <w:tcBorders>
              <w:top w:val="nil"/>
              <w:left w:val="nil"/>
              <w:bottom w:val="single" w:sz="8" w:space="0" w:color="7030A0"/>
              <w:right w:val="single" w:sz="8" w:space="0" w:color="7030A0"/>
            </w:tcBorders>
            <w:shd w:val="clear" w:color="000000" w:fill="00B0F0"/>
            <w:noWrap/>
            <w:vAlign w:val="center"/>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Recomendaciones</w:t>
            </w:r>
          </w:p>
        </w:tc>
        <w:tc>
          <w:tcPr>
            <w:tcW w:w="2400" w:type="dxa"/>
            <w:tcBorders>
              <w:top w:val="single" w:sz="8" w:space="0" w:color="7030A0"/>
              <w:left w:val="nil"/>
              <w:bottom w:val="single" w:sz="8" w:space="0" w:color="7030A0"/>
              <w:right w:val="nil"/>
            </w:tcBorders>
            <w:shd w:val="clear" w:color="000000" w:fill="00B0F0"/>
            <w:vAlign w:val="bottom"/>
            <w:hideMark/>
          </w:tcPr>
          <w:p w:rsidR="001416E5" w:rsidRPr="001416E5" w:rsidRDefault="001416E5" w:rsidP="001416E5">
            <w:pPr>
              <w:spacing w:after="0" w:line="240" w:lineRule="auto"/>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todos los integrantes del grupo</w:t>
            </w:r>
          </w:p>
        </w:tc>
        <w:tc>
          <w:tcPr>
            <w:tcW w:w="2680" w:type="dxa"/>
            <w:tcBorders>
              <w:top w:val="nil"/>
              <w:left w:val="single" w:sz="8" w:space="0" w:color="7030A0"/>
              <w:bottom w:val="nil"/>
              <w:right w:val="single" w:sz="8" w:space="0" w:color="7030A0"/>
            </w:tcBorders>
            <w:shd w:val="clear" w:color="000000" w:fill="00B0F0"/>
            <w:vAlign w:val="center"/>
            <w:hideMark/>
          </w:tcPr>
          <w:p w:rsidR="001416E5" w:rsidRPr="001416E5" w:rsidRDefault="001416E5" w:rsidP="001416E5">
            <w:pPr>
              <w:spacing w:after="0" w:line="240" w:lineRule="auto"/>
              <w:jc w:val="center"/>
              <w:rPr>
                <w:rFonts w:ascii="Calibri" w:eastAsia="Times New Roman" w:hAnsi="Calibri" w:cs="Times New Roman"/>
                <w:color w:val="FFFFFF"/>
                <w:lang w:eastAsia="es-CO"/>
              </w:rPr>
            </w:pPr>
            <w:r w:rsidRPr="001416E5">
              <w:rPr>
                <w:rFonts w:ascii="Calibri" w:eastAsia="Times New Roman" w:hAnsi="Calibri" w:cs="Times New Roman"/>
                <w:color w:val="FFFFFF"/>
                <w:lang w:eastAsia="es-CO"/>
              </w:rPr>
              <w:t>_______________</w:t>
            </w:r>
          </w:p>
        </w:tc>
      </w:tr>
    </w:tbl>
    <w:p w:rsidR="004213C9" w:rsidRDefault="004213C9" w:rsidP="00CC0254">
      <w:pPr>
        <w:rPr>
          <w:rFonts w:ascii="Arial" w:hAnsi="Arial" w:cs="Arial"/>
          <w:color w:val="000000" w:themeColor="text1"/>
          <w:sz w:val="24"/>
          <w:szCs w:val="24"/>
        </w:rPr>
      </w:pPr>
    </w:p>
    <w:p w:rsidR="0025078A" w:rsidRPr="0025078A" w:rsidRDefault="0025078A" w:rsidP="0025078A">
      <w:pPr>
        <w:widowControl w:val="0"/>
        <w:autoSpaceDE w:val="0"/>
        <w:autoSpaceDN w:val="0"/>
        <w:adjustRightInd w:val="0"/>
        <w:jc w:val="both"/>
        <w:rPr>
          <w:rFonts w:ascii="Arial" w:hAnsi="Arial" w:cs="Arial"/>
          <w:b/>
          <w:color w:val="000000" w:themeColor="text1"/>
          <w:sz w:val="24"/>
          <w:szCs w:val="24"/>
        </w:rPr>
      </w:pPr>
      <w:r w:rsidRPr="0025078A">
        <w:rPr>
          <w:rFonts w:ascii="Arial" w:hAnsi="Arial" w:cs="Arial"/>
          <w:b/>
          <w:color w:val="000000" w:themeColor="text1"/>
          <w:sz w:val="24"/>
          <w:szCs w:val="24"/>
        </w:rPr>
        <w:t xml:space="preserve">VOCABULARIO </w:t>
      </w:r>
      <w:r w:rsidRPr="0025078A">
        <w:rPr>
          <w:rFonts w:ascii="Arial" w:hAnsi="Arial" w:cs="Arial"/>
          <w:b/>
          <w:color w:val="000000" w:themeColor="text1"/>
          <w:sz w:val="24"/>
          <w:szCs w:val="24"/>
        </w:rPr>
        <w:br/>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PROFUNDIZAR:</w:t>
      </w:r>
      <w:r w:rsidRPr="00370E51">
        <w:rPr>
          <w:rFonts w:ascii="Arial" w:hAnsi="Arial" w:cs="Arial"/>
          <w:color w:val="000000" w:themeColor="text1"/>
          <w:sz w:val="24"/>
          <w:szCs w:val="24"/>
        </w:rPr>
        <w:t xml:space="preserve"> Estudiar o examinar un tema, una idea o un asunto con gran </w:t>
      </w:r>
      <w:r w:rsidRPr="00370E51">
        <w:rPr>
          <w:rFonts w:ascii="Arial" w:hAnsi="Arial" w:cs="Arial"/>
          <w:color w:val="000000" w:themeColor="text1"/>
          <w:sz w:val="24"/>
          <w:szCs w:val="24"/>
        </w:rPr>
        <w:lastRenderedPageBreak/>
        <w:t>atención y cuidado para conocerlo y comprenderlo mejor.</w:t>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MANUAL DE FUNCIONES:</w:t>
      </w:r>
      <w:r w:rsidRPr="00370E51">
        <w:rPr>
          <w:rFonts w:ascii="Arial" w:hAnsi="Arial" w:cs="Arial"/>
          <w:color w:val="000000" w:themeColor="text1"/>
          <w:sz w:val="24"/>
          <w:szCs w:val="24"/>
        </w:rPr>
        <w:t xml:space="preserve"> Un manual de funciones o manual de organización comprende las funciones o responsabilidades de cada área de la empresa</w:t>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EFICIENCIA:</w:t>
      </w:r>
      <w:r w:rsidRPr="00370E51">
        <w:rPr>
          <w:rFonts w:ascii="Arial" w:hAnsi="Arial" w:cs="Arial"/>
          <w:color w:val="000000" w:themeColor="text1"/>
          <w:sz w:val="24"/>
          <w:szCs w:val="24"/>
        </w:rPr>
        <w:t xml:space="preserve"> los recursos utilizados en un proyecto y los logros conseguidos con el mismo</w:t>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PRIVILEGIO:</w:t>
      </w:r>
      <w:r w:rsidRPr="00370E51">
        <w:rPr>
          <w:rFonts w:ascii="Arial" w:hAnsi="Arial" w:cs="Arial"/>
          <w:color w:val="000000" w:themeColor="text1"/>
          <w:sz w:val="24"/>
          <w:szCs w:val="24"/>
        </w:rPr>
        <w:t xml:space="preserve"> es una ventaja especial o una exención de una obligación que disfruta alguien por la concesión de un superior o por su propia capacidad y circunstancia</w:t>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ACTITUDES:</w:t>
      </w:r>
      <w:r w:rsidRPr="00370E51">
        <w:rPr>
          <w:rFonts w:ascii="Arial" w:hAnsi="Arial" w:cs="Arial"/>
          <w:color w:val="000000" w:themeColor="text1"/>
          <w:sz w:val="24"/>
          <w:szCs w:val="24"/>
        </w:rPr>
        <w:t xml:space="preserve"> es aquella disposición anímica del ser humano expresada de algún modo en particular</w:t>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APTITUDES:</w:t>
      </w:r>
      <w:r w:rsidRPr="00370E51">
        <w:rPr>
          <w:rFonts w:ascii="Arial" w:hAnsi="Arial" w:cs="Arial"/>
          <w:color w:val="000000" w:themeColor="text1"/>
          <w:sz w:val="24"/>
          <w:szCs w:val="24"/>
        </w:rPr>
        <w:t xml:space="preserve"> son cualidades características talentos dones y destrezas de una persona por lo que lo hace muy característico</w:t>
      </w:r>
    </w:p>
    <w:p w:rsidR="0025078A" w:rsidRPr="00370E51"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OBJETIVOS CORPORTATIVOS:</w:t>
      </w:r>
      <w:r w:rsidRPr="00370E51">
        <w:rPr>
          <w:rFonts w:ascii="Arial" w:hAnsi="Arial" w:cs="Arial"/>
          <w:color w:val="000000" w:themeColor="text1"/>
          <w:sz w:val="24"/>
          <w:szCs w:val="24"/>
        </w:rPr>
        <w:t xml:space="preserve"> son los que permiten especificar los propósitos de la Organización e identificar los aspectos que necesariamente se deben controlar y tomar en cuenta para que se puedan lograr‚ las metas, con el fin de colaborar al cumplimiento de la misión</w:t>
      </w:r>
    </w:p>
    <w:p w:rsidR="0025078A" w:rsidRDefault="0025078A" w:rsidP="0025078A">
      <w:pPr>
        <w:widowControl w:val="0"/>
        <w:autoSpaceDE w:val="0"/>
        <w:autoSpaceDN w:val="0"/>
        <w:adjustRightInd w:val="0"/>
        <w:jc w:val="both"/>
        <w:rPr>
          <w:rFonts w:ascii="Arial" w:hAnsi="Arial" w:cs="Arial"/>
          <w:color w:val="000000" w:themeColor="text1"/>
          <w:sz w:val="24"/>
          <w:szCs w:val="24"/>
        </w:rPr>
      </w:pPr>
      <w:r w:rsidRPr="0025078A">
        <w:rPr>
          <w:rFonts w:ascii="Arial" w:hAnsi="Arial" w:cs="Arial"/>
          <w:b/>
          <w:color w:val="000000" w:themeColor="text1"/>
          <w:sz w:val="24"/>
          <w:szCs w:val="24"/>
        </w:rPr>
        <w:t>HOMOLOGACION:</w:t>
      </w:r>
      <w:r w:rsidRPr="00370E51">
        <w:rPr>
          <w:rFonts w:ascii="Arial" w:hAnsi="Arial" w:cs="Arial"/>
          <w:color w:val="000000" w:themeColor="text1"/>
          <w:sz w:val="24"/>
          <w:szCs w:val="24"/>
        </w:rPr>
        <w:t xml:space="preserve"> verificación del cumplimiento de determinadas especificaciones o características por parte de una autoridad oficial</w:t>
      </w:r>
    </w:p>
    <w:p w:rsidR="0025078A" w:rsidRDefault="0025078A" w:rsidP="00CC0254">
      <w:pPr>
        <w:rPr>
          <w:rFonts w:ascii="Arial" w:hAnsi="Arial" w:cs="Arial"/>
          <w:color w:val="000000" w:themeColor="text1"/>
          <w:sz w:val="24"/>
          <w:szCs w:val="24"/>
        </w:rPr>
      </w:pPr>
    </w:p>
    <w:p w:rsidR="009D19B2" w:rsidRDefault="009D19B2" w:rsidP="00CC0254">
      <w:pPr>
        <w:rPr>
          <w:rFonts w:ascii="Arial" w:hAnsi="Arial" w:cs="Arial"/>
          <w:color w:val="000000" w:themeColor="text1"/>
          <w:sz w:val="24"/>
          <w:szCs w:val="24"/>
        </w:rPr>
      </w:pPr>
    </w:p>
    <w:p w:rsidR="009D19B2" w:rsidRDefault="009D19B2" w:rsidP="00CC0254">
      <w:pPr>
        <w:rPr>
          <w:rFonts w:ascii="Arial" w:hAnsi="Arial" w:cs="Arial"/>
          <w:color w:val="000000" w:themeColor="text1"/>
          <w:sz w:val="24"/>
          <w:szCs w:val="24"/>
        </w:rPr>
      </w:pPr>
    </w:p>
    <w:p w:rsidR="009D19B2" w:rsidRDefault="009D19B2" w:rsidP="00CC0254">
      <w:pPr>
        <w:rPr>
          <w:rFonts w:ascii="Arial" w:hAnsi="Arial" w:cs="Arial"/>
          <w:color w:val="000000" w:themeColor="text1"/>
          <w:sz w:val="24"/>
          <w:szCs w:val="24"/>
        </w:rPr>
      </w:pPr>
    </w:p>
    <w:p w:rsidR="009D19B2" w:rsidRDefault="009D19B2" w:rsidP="00CC0254">
      <w:pPr>
        <w:rPr>
          <w:rFonts w:ascii="Arial" w:hAnsi="Arial" w:cs="Arial"/>
          <w:color w:val="000000" w:themeColor="text1"/>
          <w:sz w:val="24"/>
          <w:szCs w:val="24"/>
        </w:rPr>
      </w:pPr>
    </w:p>
    <w:p w:rsidR="009D19B2" w:rsidRPr="00131C3E" w:rsidRDefault="009D19B2" w:rsidP="00CC0254">
      <w:pPr>
        <w:rPr>
          <w:rFonts w:ascii="Arial" w:hAnsi="Arial" w:cs="Arial"/>
          <w:b/>
          <w:color w:val="000000" w:themeColor="text1"/>
          <w:sz w:val="24"/>
          <w:szCs w:val="24"/>
        </w:rPr>
      </w:pPr>
    </w:p>
    <w:sectPr w:rsidR="009D19B2" w:rsidRPr="00131C3E" w:rsidSect="00370E51">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BCC" w:rsidRDefault="00911BCC" w:rsidP="0066092D">
      <w:pPr>
        <w:spacing w:after="0" w:line="240" w:lineRule="auto"/>
      </w:pPr>
      <w:r>
        <w:separator/>
      </w:r>
    </w:p>
  </w:endnote>
  <w:endnote w:type="continuationSeparator" w:id="1">
    <w:p w:rsidR="00911BCC" w:rsidRDefault="00911BCC" w:rsidP="00660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992"/>
      <w:gridCol w:w="2993"/>
      <w:gridCol w:w="2993"/>
    </w:tblGrid>
    <w:tr w:rsidR="00370E51" w:rsidTr="00370E51">
      <w:tc>
        <w:tcPr>
          <w:tcW w:w="2992" w:type="dxa"/>
        </w:tcPr>
        <w:p w:rsidR="00370E51" w:rsidRDefault="00370E51" w:rsidP="00370E51">
          <w:pPr>
            <w:pStyle w:val="Piedepgina"/>
          </w:pPr>
          <w:r>
            <w:t>Elaborado por :</w:t>
          </w:r>
          <w:r>
            <w:br/>
            <w:t xml:space="preserve">Auxiliares de la gestión del talento humano  </w:t>
          </w:r>
        </w:p>
      </w:tc>
      <w:tc>
        <w:tcPr>
          <w:tcW w:w="2993" w:type="dxa"/>
        </w:tcPr>
        <w:p w:rsidR="00370E51" w:rsidRDefault="00370E51">
          <w:pPr>
            <w:pStyle w:val="Piedepgina"/>
          </w:pPr>
          <w:r>
            <w:t>Revisado por :</w:t>
          </w:r>
        </w:p>
      </w:tc>
      <w:tc>
        <w:tcPr>
          <w:tcW w:w="2993" w:type="dxa"/>
        </w:tcPr>
        <w:p w:rsidR="00370E51" w:rsidRDefault="00370E51">
          <w:pPr>
            <w:pStyle w:val="Piedepgina"/>
          </w:pPr>
          <w:r>
            <w:t>Aprobado por :</w:t>
          </w:r>
        </w:p>
      </w:tc>
    </w:tr>
  </w:tbl>
  <w:p w:rsidR="00370E51" w:rsidRDefault="00370E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BCC" w:rsidRDefault="00911BCC" w:rsidP="0066092D">
      <w:pPr>
        <w:spacing w:after="0" w:line="240" w:lineRule="auto"/>
      </w:pPr>
      <w:r>
        <w:separator/>
      </w:r>
    </w:p>
  </w:footnote>
  <w:footnote w:type="continuationSeparator" w:id="1">
    <w:p w:rsidR="00911BCC" w:rsidRDefault="00911BCC" w:rsidP="006609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992"/>
      <w:gridCol w:w="2993"/>
      <w:gridCol w:w="2993"/>
    </w:tblGrid>
    <w:tr w:rsidR="0066092D" w:rsidTr="0066092D">
      <w:tc>
        <w:tcPr>
          <w:tcW w:w="2992" w:type="dxa"/>
        </w:tcPr>
        <w:p w:rsidR="0066092D" w:rsidRDefault="009D19B2">
          <w:pPr>
            <w:pStyle w:val="Encabezado"/>
          </w:pPr>
          <w:r>
            <w:rPr>
              <w:noProof/>
              <w:lang w:eastAsia="es-CO"/>
            </w:rPr>
            <w:drawing>
              <wp:inline distT="0" distB="0" distL="0" distR="0">
                <wp:extent cx="1695450" cy="1079840"/>
                <wp:effectExtent l="0" t="0" r="0" b="6350"/>
                <wp:docPr id="5" name="Imagen 5" descr="http://europa.eu/epso/images/ep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uropa.eu/epso/images/epso-logo.jpg"/>
                        <pic:cNvPicPr>
                          <a:picLocks noChangeAspect="1" noChangeArrowheads="1"/>
                        </pic:cNvPicPr>
                      </pic:nvPicPr>
                      <pic:blipFill>
                        <a:blip r:embed="rId1"/>
                        <a:srcRect/>
                        <a:stretch>
                          <a:fillRect/>
                        </a:stretch>
                      </pic:blipFill>
                      <pic:spPr bwMode="auto">
                        <a:xfrm>
                          <a:off x="0" y="0"/>
                          <a:ext cx="1702773" cy="1084504"/>
                        </a:xfrm>
                        <a:prstGeom prst="rect">
                          <a:avLst/>
                        </a:prstGeom>
                        <a:noFill/>
                        <a:ln w="9525">
                          <a:noFill/>
                          <a:miter lim="800000"/>
                          <a:headEnd/>
                          <a:tailEnd/>
                        </a:ln>
                      </pic:spPr>
                    </pic:pic>
                  </a:graphicData>
                </a:graphic>
              </wp:inline>
            </w:drawing>
          </w:r>
        </w:p>
      </w:tc>
      <w:tc>
        <w:tcPr>
          <w:tcW w:w="2993" w:type="dxa"/>
        </w:tcPr>
        <w:p w:rsidR="0066092D" w:rsidRDefault="0066092D">
          <w:pPr>
            <w:pStyle w:val="Encabezado"/>
          </w:pPr>
        </w:p>
        <w:p w:rsidR="009D19B2" w:rsidRDefault="009D19B2">
          <w:pPr>
            <w:pStyle w:val="Encabezado"/>
          </w:pPr>
        </w:p>
        <w:p w:rsidR="009D19B2" w:rsidRDefault="009D19B2">
          <w:pPr>
            <w:pStyle w:val="Encabezado"/>
          </w:pPr>
        </w:p>
        <w:p w:rsidR="0066092D" w:rsidRDefault="0066092D" w:rsidP="009D19B2">
          <w:pPr>
            <w:pStyle w:val="Encabezado"/>
            <w:jc w:val="center"/>
          </w:pPr>
          <w:r>
            <w:t>PROYECTO DE INVESTIGACIÓN</w:t>
          </w:r>
        </w:p>
      </w:tc>
      <w:tc>
        <w:tcPr>
          <w:tcW w:w="2993" w:type="dxa"/>
        </w:tcPr>
        <w:p w:rsidR="009D19B2" w:rsidRDefault="009D19B2">
          <w:pPr>
            <w:pStyle w:val="Encabezado"/>
          </w:pPr>
        </w:p>
        <w:p w:rsidR="009D19B2" w:rsidRDefault="009D19B2">
          <w:pPr>
            <w:pStyle w:val="Encabezado"/>
          </w:pPr>
        </w:p>
        <w:p w:rsidR="0066092D" w:rsidRDefault="0066092D">
          <w:pPr>
            <w:pStyle w:val="Encabezado"/>
          </w:pPr>
          <w:r>
            <w:t>FECHA: 19/09/2013</w:t>
          </w:r>
        </w:p>
        <w:p w:rsidR="0066092D" w:rsidRDefault="0066092D">
          <w:pPr>
            <w:pStyle w:val="Encabezado"/>
          </w:pPr>
          <w:r>
            <w:t>VERSIÓN: V1</w:t>
          </w:r>
          <w:r>
            <w:br/>
            <w:t xml:space="preserve">PAGINAS </w:t>
          </w:r>
          <w:r w:rsidR="003B592D">
            <w:fldChar w:fldCharType="begin"/>
          </w:r>
          <w:r w:rsidR="003F3A90">
            <w:instrText xml:space="preserve"> PAGE  \* Arabic  \* MERGEFORMAT </w:instrText>
          </w:r>
          <w:r w:rsidR="003B592D">
            <w:fldChar w:fldCharType="separate"/>
          </w:r>
          <w:r w:rsidR="00950AA8">
            <w:rPr>
              <w:noProof/>
            </w:rPr>
            <w:t>9</w:t>
          </w:r>
          <w:r w:rsidR="003B592D">
            <w:rPr>
              <w:noProof/>
            </w:rPr>
            <w:fldChar w:fldCharType="end"/>
          </w:r>
          <w:r>
            <w:t xml:space="preserve">DE </w:t>
          </w:r>
        </w:p>
      </w:tc>
    </w:tr>
  </w:tbl>
  <w:p w:rsidR="0066092D" w:rsidRDefault="006609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640AD"/>
    <w:multiLevelType w:val="hybridMultilevel"/>
    <w:tmpl w:val="DC344060"/>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8C0A12"/>
    <w:rsid w:val="00061A2B"/>
    <w:rsid w:val="00131C3E"/>
    <w:rsid w:val="001416E5"/>
    <w:rsid w:val="001C1AE3"/>
    <w:rsid w:val="0025078A"/>
    <w:rsid w:val="00297DCB"/>
    <w:rsid w:val="00333ED2"/>
    <w:rsid w:val="00342189"/>
    <w:rsid w:val="00370E51"/>
    <w:rsid w:val="003B592D"/>
    <w:rsid w:val="003F3A90"/>
    <w:rsid w:val="004213C9"/>
    <w:rsid w:val="00474407"/>
    <w:rsid w:val="004F0A4F"/>
    <w:rsid w:val="005510A8"/>
    <w:rsid w:val="00562856"/>
    <w:rsid w:val="00587615"/>
    <w:rsid w:val="005A3017"/>
    <w:rsid w:val="00652219"/>
    <w:rsid w:val="0066092D"/>
    <w:rsid w:val="006675E3"/>
    <w:rsid w:val="006D3754"/>
    <w:rsid w:val="007A665D"/>
    <w:rsid w:val="007C23C7"/>
    <w:rsid w:val="008235C0"/>
    <w:rsid w:val="008C0A12"/>
    <w:rsid w:val="00911BCC"/>
    <w:rsid w:val="00942B6F"/>
    <w:rsid w:val="00950AA8"/>
    <w:rsid w:val="00996147"/>
    <w:rsid w:val="009D19B2"/>
    <w:rsid w:val="009D23A6"/>
    <w:rsid w:val="00A033E3"/>
    <w:rsid w:val="00A62342"/>
    <w:rsid w:val="00AB0FE8"/>
    <w:rsid w:val="00AB5AF6"/>
    <w:rsid w:val="00AE4D9E"/>
    <w:rsid w:val="00BB0F1F"/>
    <w:rsid w:val="00C52A78"/>
    <w:rsid w:val="00C71F1B"/>
    <w:rsid w:val="00CB58BA"/>
    <w:rsid w:val="00CC0254"/>
    <w:rsid w:val="00D274E2"/>
    <w:rsid w:val="00D778DF"/>
    <w:rsid w:val="00DB5D72"/>
    <w:rsid w:val="00DB78C6"/>
    <w:rsid w:val="00EB5752"/>
    <w:rsid w:val="00F27B11"/>
    <w:rsid w:val="00F43790"/>
    <w:rsid w:val="00F628FF"/>
    <w:rsid w:val="00F75F3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0A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A12"/>
    <w:rPr>
      <w:rFonts w:ascii="Tahoma" w:hAnsi="Tahoma" w:cs="Tahoma"/>
      <w:sz w:val="16"/>
      <w:szCs w:val="16"/>
    </w:rPr>
  </w:style>
  <w:style w:type="paragraph" w:styleId="NormalWeb">
    <w:name w:val="Normal (Web)"/>
    <w:basedOn w:val="Normal"/>
    <w:uiPriority w:val="99"/>
    <w:semiHidden/>
    <w:unhideWhenUsed/>
    <w:rsid w:val="005876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6092D"/>
  </w:style>
  <w:style w:type="paragraph" w:styleId="Encabezado">
    <w:name w:val="header"/>
    <w:basedOn w:val="Normal"/>
    <w:link w:val="EncabezadoCar"/>
    <w:uiPriority w:val="99"/>
    <w:unhideWhenUsed/>
    <w:rsid w:val="006609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092D"/>
  </w:style>
  <w:style w:type="paragraph" w:styleId="Piedepgina">
    <w:name w:val="footer"/>
    <w:basedOn w:val="Normal"/>
    <w:link w:val="PiedepginaCar"/>
    <w:uiPriority w:val="99"/>
    <w:unhideWhenUsed/>
    <w:rsid w:val="006609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092D"/>
  </w:style>
  <w:style w:type="table" w:styleId="Tablaconcuadrcula">
    <w:name w:val="Table Grid"/>
    <w:basedOn w:val="Tablanormal"/>
    <w:uiPriority w:val="59"/>
    <w:rsid w:val="0066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70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4676026">
      <w:bodyDiv w:val="1"/>
      <w:marLeft w:val="0"/>
      <w:marRight w:val="0"/>
      <w:marTop w:val="0"/>
      <w:marBottom w:val="0"/>
      <w:divBdr>
        <w:top w:val="none" w:sz="0" w:space="0" w:color="auto"/>
        <w:left w:val="none" w:sz="0" w:space="0" w:color="auto"/>
        <w:bottom w:val="none" w:sz="0" w:space="0" w:color="auto"/>
        <w:right w:val="none" w:sz="0" w:space="0" w:color="auto"/>
      </w:divBdr>
    </w:div>
    <w:div w:id="358163692">
      <w:bodyDiv w:val="1"/>
      <w:marLeft w:val="0"/>
      <w:marRight w:val="0"/>
      <w:marTop w:val="0"/>
      <w:marBottom w:val="0"/>
      <w:divBdr>
        <w:top w:val="none" w:sz="0" w:space="0" w:color="auto"/>
        <w:left w:val="none" w:sz="0" w:space="0" w:color="auto"/>
        <w:bottom w:val="none" w:sz="0" w:space="0" w:color="auto"/>
        <w:right w:val="none" w:sz="0" w:space="0" w:color="auto"/>
      </w:divBdr>
      <w:divsChild>
        <w:div w:id="430707199">
          <w:marLeft w:val="0"/>
          <w:marRight w:val="0"/>
          <w:marTop w:val="0"/>
          <w:marBottom w:val="33"/>
          <w:divBdr>
            <w:top w:val="none" w:sz="0" w:space="0" w:color="auto"/>
            <w:left w:val="none" w:sz="0" w:space="0" w:color="auto"/>
            <w:bottom w:val="none" w:sz="0" w:space="0" w:color="auto"/>
            <w:right w:val="none" w:sz="0" w:space="0" w:color="auto"/>
          </w:divBdr>
        </w:div>
        <w:div w:id="1937404443">
          <w:marLeft w:val="0"/>
          <w:marRight w:val="0"/>
          <w:marTop w:val="0"/>
          <w:marBottom w:val="33"/>
          <w:divBdr>
            <w:top w:val="none" w:sz="0" w:space="0" w:color="auto"/>
            <w:left w:val="none" w:sz="0" w:space="0" w:color="auto"/>
            <w:bottom w:val="none" w:sz="0" w:space="0" w:color="auto"/>
            <w:right w:val="none" w:sz="0" w:space="0" w:color="auto"/>
          </w:divBdr>
        </w:div>
      </w:divsChild>
    </w:div>
    <w:div w:id="657730697">
      <w:bodyDiv w:val="1"/>
      <w:marLeft w:val="0"/>
      <w:marRight w:val="0"/>
      <w:marTop w:val="0"/>
      <w:marBottom w:val="0"/>
      <w:divBdr>
        <w:top w:val="none" w:sz="0" w:space="0" w:color="auto"/>
        <w:left w:val="none" w:sz="0" w:space="0" w:color="auto"/>
        <w:bottom w:val="none" w:sz="0" w:space="0" w:color="auto"/>
        <w:right w:val="none" w:sz="0" w:space="0" w:color="auto"/>
      </w:divBdr>
      <w:divsChild>
        <w:div w:id="1814174684">
          <w:marLeft w:val="0"/>
          <w:marRight w:val="0"/>
          <w:marTop w:val="0"/>
          <w:marBottom w:val="33"/>
          <w:divBdr>
            <w:top w:val="none" w:sz="0" w:space="0" w:color="auto"/>
            <w:left w:val="none" w:sz="0" w:space="0" w:color="auto"/>
            <w:bottom w:val="none" w:sz="0" w:space="0" w:color="auto"/>
            <w:right w:val="none" w:sz="0" w:space="0" w:color="auto"/>
          </w:divBdr>
        </w:div>
        <w:div w:id="1433818626">
          <w:marLeft w:val="0"/>
          <w:marRight w:val="0"/>
          <w:marTop w:val="0"/>
          <w:marBottom w:val="33"/>
          <w:divBdr>
            <w:top w:val="none" w:sz="0" w:space="0" w:color="auto"/>
            <w:left w:val="none" w:sz="0" w:space="0" w:color="auto"/>
            <w:bottom w:val="none" w:sz="0" w:space="0" w:color="auto"/>
            <w:right w:val="none" w:sz="0" w:space="0" w:color="auto"/>
          </w:divBdr>
        </w:div>
      </w:divsChild>
    </w:div>
    <w:div w:id="659962290">
      <w:bodyDiv w:val="1"/>
      <w:marLeft w:val="0"/>
      <w:marRight w:val="0"/>
      <w:marTop w:val="0"/>
      <w:marBottom w:val="0"/>
      <w:divBdr>
        <w:top w:val="none" w:sz="0" w:space="0" w:color="auto"/>
        <w:left w:val="none" w:sz="0" w:space="0" w:color="auto"/>
        <w:bottom w:val="none" w:sz="0" w:space="0" w:color="auto"/>
        <w:right w:val="none" w:sz="0" w:space="0" w:color="auto"/>
      </w:divBdr>
      <w:divsChild>
        <w:div w:id="1509632332">
          <w:marLeft w:val="0"/>
          <w:marRight w:val="0"/>
          <w:marTop w:val="0"/>
          <w:marBottom w:val="33"/>
          <w:divBdr>
            <w:top w:val="none" w:sz="0" w:space="0" w:color="auto"/>
            <w:left w:val="none" w:sz="0" w:space="0" w:color="auto"/>
            <w:bottom w:val="none" w:sz="0" w:space="0" w:color="auto"/>
            <w:right w:val="none" w:sz="0" w:space="0" w:color="auto"/>
          </w:divBdr>
        </w:div>
        <w:div w:id="1501651565">
          <w:marLeft w:val="0"/>
          <w:marRight w:val="0"/>
          <w:marTop w:val="0"/>
          <w:marBottom w:val="33"/>
          <w:divBdr>
            <w:top w:val="none" w:sz="0" w:space="0" w:color="auto"/>
            <w:left w:val="none" w:sz="0" w:space="0" w:color="auto"/>
            <w:bottom w:val="none" w:sz="0" w:space="0" w:color="auto"/>
            <w:right w:val="none" w:sz="0" w:space="0" w:color="auto"/>
          </w:divBdr>
        </w:div>
      </w:divsChild>
    </w:div>
    <w:div w:id="2035225477">
      <w:bodyDiv w:val="1"/>
      <w:marLeft w:val="0"/>
      <w:marRight w:val="0"/>
      <w:marTop w:val="0"/>
      <w:marBottom w:val="0"/>
      <w:divBdr>
        <w:top w:val="none" w:sz="0" w:space="0" w:color="auto"/>
        <w:left w:val="none" w:sz="0" w:space="0" w:color="auto"/>
        <w:bottom w:val="none" w:sz="0" w:space="0" w:color="auto"/>
        <w:right w:val="none" w:sz="0" w:space="0" w:color="auto"/>
      </w:divBdr>
      <w:divsChild>
        <w:div w:id="1682470494">
          <w:marLeft w:val="55"/>
          <w:marRight w:val="55"/>
          <w:marTop w:val="0"/>
          <w:marBottom w:val="55"/>
          <w:divBdr>
            <w:top w:val="single" w:sz="4" w:space="3" w:color="EEEEEE"/>
            <w:left w:val="none" w:sz="0" w:space="0" w:color="auto"/>
            <w:bottom w:val="none" w:sz="0" w:space="0" w:color="auto"/>
            <w:right w:val="none" w:sz="0" w:space="0" w:color="auto"/>
          </w:divBdr>
          <w:divsChild>
            <w:div w:id="146559535">
              <w:marLeft w:val="436"/>
              <w:marRight w:val="0"/>
              <w:marTop w:val="0"/>
              <w:marBottom w:val="0"/>
              <w:divBdr>
                <w:top w:val="none" w:sz="0" w:space="0" w:color="auto"/>
                <w:left w:val="none" w:sz="0" w:space="0" w:color="auto"/>
                <w:bottom w:val="none" w:sz="0" w:space="0" w:color="auto"/>
                <w:right w:val="none" w:sz="0" w:space="0" w:color="auto"/>
              </w:divBdr>
              <w:divsChild>
                <w:div w:id="591739755">
                  <w:marLeft w:val="0"/>
                  <w:marRight w:val="0"/>
                  <w:marTop w:val="0"/>
                  <w:marBottom w:val="33"/>
                  <w:divBdr>
                    <w:top w:val="none" w:sz="0" w:space="0" w:color="auto"/>
                    <w:left w:val="none" w:sz="0" w:space="0" w:color="auto"/>
                    <w:bottom w:val="none" w:sz="0" w:space="0" w:color="auto"/>
                    <w:right w:val="none" w:sz="0" w:space="0" w:color="auto"/>
                  </w:divBdr>
                </w:div>
              </w:divsChild>
            </w:div>
          </w:divsChild>
        </w:div>
        <w:div w:id="1930965599">
          <w:marLeft w:val="55"/>
          <w:marRight w:val="55"/>
          <w:marTop w:val="0"/>
          <w:marBottom w:val="55"/>
          <w:divBdr>
            <w:top w:val="single" w:sz="4" w:space="3" w:color="EEEEEE"/>
            <w:left w:val="none" w:sz="0" w:space="0" w:color="auto"/>
            <w:bottom w:val="none" w:sz="0" w:space="0" w:color="auto"/>
            <w:right w:val="none" w:sz="0" w:space="0" w:color="auto"/>
          </w:divBdr>
          <w:divsChild>
            <w:div w:id="305857506">
              <w:marLeft w:val="0"/>
              <w:marRight w:val="0"/>
              <w:marTop w:val="0"/>
              <w:marBottom w:val="0"/>
              <w:divBdr>
                <w:top w:val="none" w:sz="0" w:space="0" w:color="auto"/>
                <w:left w:val="none" w:sz="0" w:space="0" w:color="auto"/>
                <w:bottom w:val="none" w:sz="0" w:space="0" w:color="auto"/>
                <w:right w:val="none" w:sz="0" w:space="0" w:color="auto"/>
              </w:divBdr>
            </w:div>
            <w:div w:id="1578392739">
              <w:marLeft w:val="436"/>
              <w:marRight w:val="0"/>
              <w:marTop w:val="0"/>
              <w:marBottom w:val="0"/>
              <w:divBdr>
                <w:top w:val="none" w:sz="0" w:space="0" w:color="auto"/>
                <w:left w:val="none" w:sz="0" w:space="0" w:color="auto"/>
                <w:bottom w:val="none" w:sz="0" w:space="0" w:color="auto"/>
                <w:right w:val="none" w:sz="0" w:space="0" w:color="auto"/>
              </w:divBdr>
              <w:divsChild>
                <w:div w:id="50885886">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 w:id="2065398680">
      <w:bodyDiv w:val="1"/>
      <w:marLeft w:val="0"/>
      <w:marRight w:val="0"/>
      <w:marTop w:val="0"/>
      <w:marBottom w:val="0"/>
      <w:divBdr>
        <w:top w:val="none" w:sz="0" w:space="0" w:color="auto"/>
        <w:left w:val="none" w:sz="0" w:space="0" w:color="auto"/>
        <w:bottom w:val="none" w:sz="0" w:space="0" w:color="auto"/>
        <w:right w:val="none" w:sz="0" w:space="0" w:color="auto"/>
      </w:divBdr>
      <w:divsChild>
        <w:div w:id="1434279066">
          <w:marLeft w:val="0"/>
          <w:marRight w:val="545"/>
          <w:marTop w:val="0"/>
          <w:marBottom w:val="0"/>
          <w:divBdr>
            <w:top w:val="none" w:sz="0" w:space="0" w:color="auto"/>
            <w:left w:val="none" w:sz="0" w:space="0" w:color="auto"/>
            <w:bottom w:val="none" w:sz="0" w:space="0" w:color="auto"/>
            <w:right w:val="none" w:sz="0" w:space="0" w:color="auto"/>
          </w:divBdr>
        </w:div>
        <w:div w:id="725377731">
          <w:marLeft w:val="0"/>
          <w:marRight w:val="54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2E7B3-FF0B-4726-ACDD-215C293C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1200</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 VARGAS</cp:lastModifiedBy>
  <cp:revision>2</cp:revision>
  <dcterms:created xsi:type="dcterms:W3CDTF">2014-11-12T23:20:00Z</dcterms:created>
  <dcterms:modified xsi:type="dcterms:W3CDTF">2014-11-12T23:20:00Z</dcterms:modified>
</cp:coreProperties>
</file>